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8BB" w:rsidRDefault="00E758BB" w:rsidP="0084059E">
      <w:pPr>
        <w:pStyle w:val="ab"/>
        <w:spacing w:after="0"/>
        <w:rPr>
          <w:b/>
        </w:rPr>
      </w:pPr>
    </w:p>
    <w:p w:rsidR="00E758BB" w:rsidRPr="00887B95" w:rsidRDefault="00E758BB" w:rsidP="00887B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>Министерство образования и науки Республики Татарстан</w:t>
      </w:r>
    </w:p>
    <w:p w:rsidR="00E758BB" w:rsidRPr="00887B95" w:rsidRDefault="00E758BB" w:rsidP="00887B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>Государственное автономное профессиональное образовательное учреждение «</w:t>
      </w:r>
      <w:proofErr w:type="spellStart"/>
      <w:r w:rsidR="00601CE3" w:rsidRPr="00887B95">
        <w:rPr>
          <w:rFonts w:ascii="Times New Roman" w:eastAsia="Calibri" w:hAnsi="Times New Roman" w:cs="Times New Roman"/>
          <w:sz w:val="28"/>
          <w:szCs w:val="28"/>
        </w:rPr>
        <w:t>Сармановский</w:t>
      </w:r>
      <w:proofErr w:type="spellEnd"/>
      <w:r w:rsidR="00601CE3" w:rsidRPr="00887B95">
        <w:rPr>
          <w:rFonts w:ascii="Times New Roman" w:eastAsia="Calibri" w:hAnsi="Times New Roman" w:cs="Times New Roman"/>
          <w:sz w:val="28"/>
          <w:szCs w:val="28"/>
        </w:rPr>
        <w:t xml:space="preserve"> аграрный колледж</w:t>
      </w:r>
      <w:r w:rsidRPr="00887B95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E758BB" w:rsidRPr="00887B95" w:rsidRDefault="00E758BB" w:rsidP="00887B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87B95" w:rsidRDefault="00887B95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B95" w:rsidRDefault="00887B95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B95" w:rsidRDefault="00887B95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B95" w:rsidRDefault="00887B95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87B95" w:rsidRDefault="00887B95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58BB" w:rsidRDefault="00E758BB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58BB">
        <w:rPr>
          <w:rFonts w:ascii="Times New Roman" w:eastAsia="Calibri" w:hAnsi="Times New Roman" w:cs="Times New Roman"/>
          <w:b/>
          <w:sz w:val="28"/>
          <w:szCs w:val="28"/>
        </w:rPr>
        <w:t>КОНКУРСНАЯ РАБОТА</w:t>
      </w:r>
    </w:p>
    <w:p w:rsidR="00601CE3" w:rsidRPr="00601CE3" w:rsidRDefault="00601CE3" w:rsidP="00601CE3">
      <w:pPr>
        <w:pStyle w:val="ab"/>
        <w:spacing w:after="0" w:line="360" w:lineRule="auto"/>
        <w:jc w:val="center"/>
        <w:rPr>
          <w:b/>
          <w:sz w:val="32"/>
          <w:szCs w:val="32"/>
        </w:rPr>
      </w:pPr>
      <w:r w:rsidRPr="00601CE3">
        <w:rPr>
          <w:rFonts w:eastAsia="Calibri"/>
          <w:b/>
          <w:sz w:val="32"/>
          <w:szCs w:val="32"/>
        </w:rPr>
        <w:t>«</w:t>
      </w:r>
      <w:r w:rsidRPr="00601CE3">
        <w:rPr>
          <w:b/>
          <w:sz w:val="32"/>
          <w:szCs w:val="32"/>
        </w:rPr>
        <w:t>Интегральное исчисление.</w:t>
      </w:r>
      <w:r w:rsidRPr="00601CE3">
        <w:rPr>
          <w:b/>
          <w:iCs/>
          <w:sz w:val="32"/>
          <w:szCs w:val="32"/>
        </w:rPr>
        <w:t xml:space="preserve"> </w:t>
      </w:r>
      <w:r w:rsidRPr="00601CE3">
        <w:rPr>
          <w:b/>
          <w:sz w:val="32"/>
          <w:szCs w:val="32"/>
        </w:rPr>
        <w:t>Определенный интеграл»</w:t>
      </w:r>
    </w:p>
    <w:p w:rsidR="00601CE3" w:rsidRDefault="00601CE3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в рамках</w:t>
      </w:r>
      <w:r w:rsidR="00E758BB" w:rsidRPr="00E758BB">
        <w:rPr>
          <w:rFonts w:ascii="Times New Roman" w:eastAsia="Calibri" w:hAnsi="Times New Roman" w:cs="Times New Roman"/>
          <w:b/>
          <w:sz w:val="28"/>
          <w:szCs w:val="28"/>
        </w:rPr>
        <w:t xml:space="preserve"> Всероссийского конкурса</w:t>
      </w:r>
    </w:p>
    <w:p w:rsidR="00E758BB" w:rsidRPr="00E758BB" w:rsidRDefault="00E758BB" w:rsidP="00E758B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58BB">
        <w:rPr>
          <w:rFonts w:ascii="Times New Roman" w:eastAsia="Calibri" w:hAnsi="Times New Roman" w:cs="Times New Roman"/>
          <w:b/>
          <w:sz w:val="28"/>
          <w:szCs w:val="28"/>
        </w:rPr>
        <w:t xml:space="preserve"> «</w:t>
      </w:r>
      <w:r w:rsidR="00601CE3">
        <w:rPr>
          <w:rFonts w:ascii="Times New Roman" w:eastAsia="Calibri" w:hAnsi="Times New Roman" w:cs="Times New Roman"/>
          <w:b/>
          <w:sz w:val="28"/>
          <w:szCs w:val="28"/>
        </w:rPr>
        <w:t>ИКТ-компетентность педагога в современно</w:t>
      </w:r>
      <w:r w:rsidR="00887B95">
        <w:rPr>
          <w:rFonts w:ascii="Times New Roman" w:eastAsia="Calibri" w:hAnsi="Times New Roman" w:cs="Times New Roman"/>
          <w:b/>
          <w:sz w:val="28"/>
          <w:szCs w:val="28"/>
        </w:rPr>
        <w:t>м</w:t>
      </w:r>
      <w:r w:rsidR="00601CE3">
        <w:rPr>
          <w:rFonts w:ascii="Times New Roman" w:eastAsia="Calibri" w:hAnsi="Times New Roman" w:cs="Times New Roman"/>
          <w:b/>
          <w:sz w:val="28"/>
          <w:szCs w:val="28"/>
        </w:rPr>
        <w:t xml:space="preserve"> образовании</w:t>
      </w:r>
      <w:r w:rsidRPr="00E758BB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:rsidR="00E758BB" w:rsidRPr="00E758BB" w:rsidRDefault="00E758BB" w:rsidP="00E758BB">
      <w:pPr>
        <w:spacing w:after="20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758BB" w:rsidRPr="00E758BB" w:rsidRDefault="00E758BB" w:rsidP="00E758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758BB">
        <w:rPr>
          <w:rFonts w:ascii="Times New Roman" w:eastAsia="Calibri" w:hAnsi="Times New Roman" w:cs="Times New Roman"/>
          <w:sz w:val="28"/>
          <w:szCs w:val="28"/>
        </w:rPr>
        <w:t xml:space="preserve">Методическая разработка серии уроков по разделу «Дифференциальное и интегральное исчисление» </w:t>
      </w:r>
      <w:r w:rsidR="00601CE3">
        <w:rPr>
          <w:rFonts w:ascii="Times New Roman" w:eastAsia="Calibri" w:hAnsi="Times New Roman" w:cs="Times New Roman"/>
          <w:sz w:val="28"/>
          <w:szCs w:val="28"/>
        </w:rPr>
        <w:t>по дисциплине «Математика»</w:t>
      </w:r>
    </w:p>
    <w:p w:rsidR="00E758BB" w:rsidRPr="00E758BB" w:rsidRDefault="00E758BB" w:rsidP="00E758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1CE3">
        <w:rPr>
          <w:rFonts w:ascii="Times New Roman" w:eastAsia="Calibri" w:hAnsi="Times New Roman" w:cs="Times New Roman"/>
          <w:sz w:val="28"/>
          <w:szCs w:val="28"/>
        </w:rPr>
        <w:t xml:space="preserve">Курс обучения: </w:t>
      </w:r>
      <w:r w:rsidRPr="00E758BB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="000B61C4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E758BB">
        <w:rPr>
          <w:rFonts w:ascii="Times New Roman" w:eastAsia="Calibri" w:hAnsi="Times New Roman" w:cs="Times New Roman"/>
          <w:sz w:val="28"/>
          <w:szCs w:val="28"/>
        </w:rPr>
        <w:t xml:space="preserve"> курс</w:t>
      </w:r>
    </w:p>
    <w:p w:rsidR="00E758BB" w:rsidRPr="00E758BB" w:rsidRDefault="00E758BB" w:rsidP="00E758BB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01CE3">
        <w:rPr>
          <w:rFonts w:ascii="Times New Roman" w:eastAsia="Calibri" w:hAnsi="Times New Roman" w:cs="Times New Roman"/>
          <w:sz w:val="28"/>
          <w:szCs w:val="28"/>
        </w:rPr>
        <w:t>Специальность:</w:t>
      </w:r>
      <w:r w:rsidRPr="00E758B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E758BB">
        <w:rPr>
          <w:rFonts w:ascii="Times New Roman" w:eastAsia="Calibri" w:hAnsi="Times New Roman" w:cs="Times New Roman"/>
          <w:sz w:val="28"/>
          <w:szCs w:val="28"/>
        </w:rPr>
        <w:t>35.02.07 «Механизация сельского хозяйства»</w:t>
      </w:r>
    </w:p>
    <w:p w:rsidR="00E758BB" w:rsidRPr="00E758BB" w:rsidRDefault="00E758BB" w:rsidP="00E758BB">
      <w:pPr>
        <w:spacing w:after="200" w:line="240" w:lineRule="auto"/>
        <w:jc w:val="center"/>
        <w:rPr>
          <w:rFonts w:ascii="Times New Roman" w:eastAsia="Calibri" w:hAnsi="Times New Roman" w:cs="Times New Roman"/>
          <w:b/>
          <w:color w:val="C00000"/>
          <w:sz w:val="36"/>
          <w:szCs w:val="36"/>
        </w:rPr>
      </w:pPr>
    </w:p>
    <w:p w:rsidR="00601CE3" w:rsidRDefault="00E758BB" w:rsidP="00E758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758BB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                         </w:t>
      </w:r>
      <w:r w:rsidR="00FD04E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01CE3" w:rsidRDefault="00601CE3" w:rsidP="00E758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CE3" w:rsidRDefault="00601CE3" w:rsidP="00E758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601CE3" w:rsidRDefault="00601CE3" w:rsidP="00E758BB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E758BB" w:rsidRPr="00887B95" w:rsidRDefault="00887B95" w:rsidP="00E758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58BB" w:rsidRPr="00887B95">
        <w:rPr>
          <w:rFonts w:ascii="Times New Roman" w:eastAsia="Calibri" w:hAnsi="Times New Roman" w:cs="Times New Roman"/>
          <w:sz w:val="28"/>
          <w:szCs w:val="28"/>
        </w:rPr>
        <w:t xml:space="preserve">ФИО автора: </w:t>
      </w:r>
    </w:p>
    <w:p w:rsidR="00E758BB" w:rsidRPr="00887B95" w:rsidRDefault="00E758BB" w:rsidP="00E758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</w:t>
      </w:r>
      <w:r w:rsid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proofErr w:type="spellStart"/>
      <w:r w:rsidRPr="00887B95">
        <w:rPr>
          <w:rFonts w:ascii="Times New Roman" w:eastAsia="Calibri" w:hAnsi="Times New Roman" w:cs="Times New Roman"/>
          <w:sz w:val="28"/>
          <w:szCs w:val="28"/>
        </w:rPr>
        <w:t>Бакиева</w:t>
      </w:r>
      <w:proofErr w:type="spellEnd"/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7B95">
        <w:rPr>
          <w:rFonts w:ascii="Times New Roman" w:eastAsia="Calibri" w:hAnsi="Times New Roman" w:cs="Times New Roman"/>
          <w:sz w:val="28"/>
          <w:szCs w:val="28"/>
        </w:rPr>
        <w:t>Гульназ</w:t>
      </w:r>
      <w:proofErr w:type="spellEnd"/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887B95">
        <w:rPr>
          <w:rFonts w:ascii="Times New Roman" w:eastAsia="Calibri" w:hAnsi="Times New Roman" w:cs="Times New Roman"/>
          <w:sz w:val="28"/>
          <w:szCs w:val="28"/>
        </w:rPr>
        <w:t>Асгатовна</w:t>
      </w:r>
      <w:proofErr w:type="spellEnd"/>
      <w:r w:rsidRPr="00887B95">
        <w:rPr>
          <w:rFonts w:ascii="Times New Roman" w:eastAsia="Calibri" w:hAnsi="Times New Roman" w:cs="Times New Roman"/>
          <w:sz w:val="28"/>
          <w:szCs w:val="28"/>
        </w:rPr>
        <w:t>,</w:t>
      </w:r>
    </w:p>
    <w:p w:rsidR="00E758BB" w:rsidRPr="00887B95" w:rsidRDefault="00E758BB" w:rsidP="00E758BB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преподаватель математики </w:t>
      </w:r>
    </w:p>
    <w:p w:rsidR="00E758BB" w:rsidRPr="00887B95" w:rsidRDefault="00E758BB" w:rsidP="00E758B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</w:t>
      </w:r>
      <w:r w:rsidR="00FD04EB"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</w:t>
      </w:r>
      <w:proofErr w:type="spellStart"/>
      <w:r w:rsidRPr="00887B95">
        <w:rPr>
          <w:rFonts w:ascii="Times New Roman" w:eastAsia="Calibri" w:hAnsi="Times New Roman" w:cs="Times New Roman"/>
          <w:sz w:val="28"/>
          <w:szCs w:val="28"/>
        </w:rPr>
        <w:t>выс</w:t>
      </w:r>
      <w:proofErr w:type="spellEnd"/>
      <w:r w:rsidRPr="00887B95">
        <w:rPr>
          <w:rFonts w:ascii="Times New Roman" w:eastAsia="Calibri" w:hAnsi="Times New Roman" w:cs="Times New Roman"/>
          <w:sz w:val="28"/>
          <w:szCs w:val="28"/>
        </w:rPr>
        <w:t>. кв. категории ГАПОУ</w:t>
      </w:r>
    </w:p>
    <w:p w:rsidR="00E758BB" w:rsidRPr="00887B95" w:rsidRDefault="00887B95" w:rsidP="00887B95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887B9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</w:t>
      </w:r>
      <w:r w:rsidR="00E758BB" w:rsidRPr="00887B95"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 w:rsidR="00FD04EB" w:rsidRPr="00887B95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758BB" w:rsidRPr="00887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D04EB" w:rsidRPr="00887B9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E758BB" w:rsidRPr="00887B95">
        <w:rPr>
          <w:rFonts w:ascii="Times New Roman" w:eastAsia="Calibri" w:hAnsi="Times New Roman" w:cs="Times New Roman"/>
          <w:sz w:val="28"/>
          <w:szCs w:val="28"/>
        </w:rPr>
        <w:t>«</w:t>
      </w:r>
      <w:proofErr w:type="spellStart"/>
      <w:r w:rsidR="00E758BB" w:rsidRPr="00887B95">
        <w:rPr>
          <w:rFonts w:ascii="Times New Roman" w:eastAsia="Calibri" w:hAnsi="Times New Roman" w:cs="Times New Roman"/>
          <w:sz w:val="28"/>
          <w:szCs w:val="28"/>
        </w:rPr>
        <w:t>Сармановский</w:t>
      </w:r>
      <w:proofErr w:type="spellEnd"/>
      <w:r w:rsidR="00E758BB" w:rsidRPr="00887B95">
        <w:rPr>
          <w:rFonts w:ascii="Times New Roman" w:eastAsia="Calibri" w:hAnsi="Times New Roman" w:cs="Times New Roman"/>
          <w:sz w:val="28"/>
          <w:szCs w:val="28"/>
        </w:rPr>
        <w:t xml:space="preserve"> аграрный колледж»</w:t>
      </w:r>
    </w:p>
    <w:p w:rsidR="00F15EEE" w:rsidRPr="00887B95" w:rsidRDefault="00F15EEE" w:rsidP="0084059E">
      <w:pPr>
        <w:pStyle w:val="ab"/>
        <w:spacing w:after="0"/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601CE3" w:rsidRDefault="00601CE3" w:rsidP="0084059E">
      <w:pPr>
        <w:pStyle w:val="ab"/>
        <w:spacing w:after="0"/>
        <w:rPr>
          <w:b/>
        </w:rPr>
      </w:pPr>
    </w:p>
    <w:p w:rsidR="0084059E" w:rsidRPr="004017F9" w:rsidRDefault="00F15EEE" w:rsidP="00F15EEE">
      <w:pPr>
        <w:pStyle w:val="ab"/>
        <w:spacing w:after="0" w:line="360" w:lineRule="auto"/>
        <w:jc w:val="center"/>
        <w:rPr>
          <w:b/>
          <w:color w:val="002060"/>
          <w:sz w:val="28"/>
          <w:szCs w:val="28"/>
        </w:rPr>
      </w:pPr>
      <w:r w:rsidRPr="004017F9">
        <w:rPr>
          <w:b/>
          <w:color w:val="002060"/>
          <w:sz w:val="28"/>
          <w:szCs w:val="28"/>
        </w:rPr>
        <w:lastRenderedPageBreak/>
        <w:t>Раздел 3 Интегральное исчисление</w:t>
      </w:r>
    </w:p>
    <w:p w:rsidR="0084059E" w:rsidRDefault="0084059E" w:rsidP="00F15EEE">
      <w:pPr>
        <w:pStyle w:val="ab"/>
        <w:spacing w:after="0" w:line="360" w:lineRule="auto"/>
        <w:jc w:val="center"/>
        <w:rPr>
          <w:b/>
          <w:color w:val="002060"/>
          <w:sz w:val="28"/>
          <w:szCs w:val="28"/>
        </w:rPr>
      </w:pPr>
      <w:r w:rsidRPr="004017F9">
        <w:rPr>
          <w:b/>
          <w:iCs/>
          <w:color w:val="002060"/>
          <w:sz w:val="28"/>
          <w:szCs w:val="28"/>
        </w:rPr>
        <w:t>Тема</w:t>
      </w:r>
      <w:r w:rsidR="00F15EEE" w:rsidRPr="004017F9">
        <w:rPr>
          <w:b/>
          <w:iCs/>
          <w:color w:val="002060"/>
          <w:sz w:val="28"/>
          <w:szCs w:val="28"/>
        </w:rPr>
        <w:t>:</w:t>
      </w:r>
      <w:r w:rsidRPr="004017F9">
        <w:rPr>
          <w:b/>
          <w:iCs/>
          <w:color w:val="002060"/>
          <w:sz w:val="28"/>
          <w:szCs w:val="28"/>
        </w:rPr>
        <w:t xml:space="preserve"> </w:t>
      </w:r>
      <w:r w:rsidR="00F15EEE" w:rsidRPr="004017F9">
        <w:rPr>
          <w:b/>
          <w:color w:val="002060"/>
          <w:sz w:val="28"/>
          <w:szCs w:val="28"/>
        </w:rPr>
        <w:t>«</w:t>
      </w:r>
      <w:r w:rsidRPr="004017F9">
        <w:rPr>
          <w:b/>
          <w:color w:val="002060"/>
          <w:sz w:val="28"/>
          <w:szCs w:val="28"/>
        </w:rPr>
        <w:t>Определенный интеграл</w:t>
      </w:r>
      <w:r w:rsidR="00F15EEE" w:rsidRPr="004017F9">
        <w:rPr>
          <w:b/>
          <w:color w:val="002060"/>
          <w:sz w:val="28"/>
          <w:szCs w:val="28"/>
        </w:rPr>
        <w:t>»</w:t>
      </w:r>
    </w:p>
    <w:p w:rsidR="00AC30A0" w:rsidRPr="004017F9" w:rsidRDefault="00AC30A0" w:rsidP="00F15EEE">
      <w:pPr>
        <w:pStyle w:val="ab"/>
        <w:spacing w:after="0" w:line="360" w:lineRule="auto"/>
        <w:jc w:val="center"/>
        <w:rPr>
          <w:b/>
          <w:color w:val="002060"/>
          <w:sz w:val="28"/>
          <w:szCs w:val="28"/>
        </w:rPr>
      </w:pPr>
      <w:r>
        <w:rPr>
          <w:b/>
          <w:color w:val="002060"/>
          <w:sz w:val="28"/>
          <w:szCs w:val="28"/>
        </w:rPr>
        <w:t>Урок №1</w:t>
      </w:r>
    </w:p>
    <w:p w:rsidR="004B2202" w:rsidRDefault="004B2202" w:rsidP="004B2202">
      <w:pPr>
        <w:pStyle w:val="ab"/>
        <w:spacing w:after="0" w:line="360" w:lineRule="auto"/>
        <w:rPr>
          <w:b/>
          <w:sz w:val="28"/>
          <w:szCs w:val="28"/>
        </w:rPr>
      </w:pPr>
    </w:p>
    <w:p w:rsidR="004B2202" w:rsidRPr="004017F9" w:rsidRDefault="004B2202" w:rsidP="004B2202">
      <w:pPr>
        <w:pStyle w:val="ab"/>
        <w:spacing w:after="0" w:line="360" w:lineRule="auto"/>
        <w:rPr>
          <w:b/>
          <w:color w:val="002060"/>
        </w:rPr>
      </w:pPr>
      <w:r w:rsidRPr="004017F9">
        <w:rPr>
          <w:b/>
          <w:color w:val="002060"/>
        </w:rPr>
        <w:t>Цели и задачи:</w:t>
      </w:r>
    </w:p>
    <w:p w:rsidR="004B2202" w:rsidRDefault="004B2202" w:rsidP="004B2202">
      <w:pPr>
        <w:pStyle w:val="ab"/>
        <w:numPr>
          <w:ilvl w:val="0"/>
          <w:numId w:val="1"/>
        </w:numPr>
        <w:spacing w:after="0" w:line="360" w:lineRule="auto"/>
      </w:pPr>
      <w:r>
        <w:t>в</w:t>
      </w:r>
      <w:r w:rsidRPr="004B2202">
        <w:t xml:space="preserve">вести </w:t>
      </w:r>
      <w:r>
        <w:t>понятие определённого интеграла и рассмотреть области его применения;</w:t>
      </w:r>
    </w:p>
    <w:p w:rsidR="004B2202" w:rsidRDefault="004B2202" w:rsidP="004B2202">
      <w:pPr>
        <w:pStyle w:val="ab"/>
        <w:numPr>
          <w:ilvl w:val="0"/>
          <w:numId w:val="1"/>
        </w:numPr>
        <w:spacing w:after="0" w:line="360" w:lineRule="auto"/>
      </w:pPr>
      <w:r>
        <w:t xml:space="preserve">формировать у </w:t>
      </w:r>
      <w:proofErr w:type="gramStart"/>
      <w:r>
        <w:t>обучающихся</w:t>
      </w:r>
      <w:proofErr w:type="gramEnd"/>
      <w:r>
        <w:t xml:space="preserve"> знания по данной теме;</w:t>
      </w:r>
    </w:p>
    <w:p w:rsidR="003661DF" w:rsidRDefault="004B2202" w:rsidP="004B2202">
      <w:pPr>
        <w:pStyle w:val="ab"/>
        <w:numPr>
          <w:ilvl w:val="0"/>
          <w:numId w:val="1"/>
        </w:numPr>
        <w:spacing w:after="0" w:line="360" w:lineRule="auto"/>
      </w:pPr>
      <w:r>
        <w:t xml:space="preserve">формировать у обучающихся умения и навыки применения полученных знаний </w:t>
      </w:r>
      <w:proofErr w:type="gramStart"/>
      <w:r>
        <w:t>на</w:t>
      </w:r>
      <w:proofErr w:type="gramEnd"/>
      <w:r>
        <w:t xml:space="preserve"> </w:t>
      </w:r>
    </w:p>
    <w:p w:rsidR="004B2202" w:rsidRDefault="004B2202" w:rsidP="00C30E96">
      <w:pPr>
        <w:pStyle w:val="ab"/>
        <w:spacing w:after="0" w:line="360" w:lineRule="auto"/>
        <w:ind w:left="720"/>
      </w:pPr>
      <w:r>
        <w:t>практике, в профессиональной деятельности.</w:t>
      </w:r>
    </w:p>
    <w:p w:rsidR="004B2202" w:rsidRDefault="004B2202" w:rsidP="004B2202">
      <w:pPr>
        <w:pStyle w:val="ab"/>
        <w:spacing w:after="0" w:line="360" w:lineRule="auto"/>
        <w:ind w:left="720"/>
      </w:pPr>
    </w:p>
    <w:p w:rsidR="004B2202" w:rsidRDefault="004B2202" w:rsidP="004B2202">
      <w:pPr>
        <w:pStyle w:val="ab"/>
        <w:spacing w:after="0" w:line="360" w:lineRule="auto"/>
      </w:pPr>
      <w:proofErr w:type="gramStart"/>
      <w:r w:rsidRPr="004017F9">
        <w:rPr>
          <w:b/>
          <w:color w:val="002060"/>
        </w:rPr>
        <w:t xml:space="preserve">Основные понятия: </w:t>
      </w:r>
      <w:r w:rsidRPr="004B2202">
        <w:t>определённый интеграл</w:t>
      </w:r>
      <w:r w:rsidRPr="00CD477C">
        <w:t xml:space="preserve">, </w:t>
      </w:r>
      <w:r w:rsidR="00CD477C" w:rsidRPr="00CD477C">
        <w:t xml:space="preserve">двойной интеграл, оси вращения, </w:t>
      </w:r>
      <w:r w:rsidR="004E0EE7" w:rsidRPr="00CD477C">
        <w:t xml:space="preserve">криволинейная трапеция, границы интегрирования, </w:t>
      </w:r>
      <w:r w:rsidR="00CD477C" w:rsidRPr="00CD477C">
        <w:rPr>
          <w:rFonts w:eastAsiaTheme="minorEastAsia"/>
          <w:shd w:val="clear" w:color="auto" w:fill="FFFFFF"/>
        </w:rPr>
        <w:t xml:space="preserve">эллиптический параболоид, </w:t>
      </w:r>
      <w:r w:rsidR="00CD477C" w:rsidRPr="00CD477C">
        <w:t>площадь, объём</w:t>
      </w:r>
      <w:r w:rsidR="00CD477C">
        <w:t>.</w:t>
      </w:r>
      <w:proofErr w:type="gramEnd"/>
    </w:p>
    <w:p w:rsidR="00FE648E" w:rsidRDefault="00FE648E" w:rsidP="004B2202">
      <w:pPr>
        <w:pStyle w:val="ab"/>
        <w:spacing w:after="0" w:line="360" w:lineRule="auto"/>
      </w:pPr>
    </w:p>
    <w:p w:rsidR="008C67F5" w:rsidRDefault="00FE648E" w:rsidP="008C67F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17F9">
        <w:rPr>
          <w:rFonts w:ascii="Times New Roman" w:hAnsi="Times New Roman" w:cs="Times New Roman"/>
          <w:b/>
          <w:color w:val="002060"/>
          <w:sz w:val="24"/>
          <w:szCs w:val="24"/>
        </w:rPr>
        <w:t>Оборудование:</w:t>
      </w:r>
      <w:r w:rsidRPr="00FE648E">
        <w:rPr>
          <w:b/>
        </w:rPr>
        <w:t xml:space="preserve"> </w:t>
      </w:r>
      <w:r w:rsidR="008C67F5" w:rsidRPr="008C67F5">
        <w:rPr>
          <w:rFonts w:ascii="Times New Roman" w:eastAsia="Calibri" w:hAnsi="Times New Roman" w:cs="Times New Roman"/>
          <w:sz w:val="24"/>
          <w:szCs w:val="24"/>
        </w:rPr>
        <w:t xml:space="preserve">мультимедийная установка, </w:t>
      </w:r>
      <w:r w:rsidR="008C67F5">
        <w:rPr>
          <w:rFonts w:ascii="Times New Roman" w:eastAsia="Calibri" w:hAnsi="Times New Roman" w:cs="Times New Roman"/>
          <w:sz w:val="24"/>
          <w:szCs w:val="24"/>
        </w:rPr>
        <w:t>презентация к уроку, макеты.</w:t>
      </w:r>
    </w:p>
    <w:p w:rsidR="008C67F5" w:rsidRPr="004017F9" w:rsidRDefault="008C67F5" w:rsidP="00887B95">
      <w:pPr>
        <w:spacing w:after="0" w:line="360" w:lineRule="auto"/>
        <w:jc w:val="both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r w:rsidRPr="004017F9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Методические рекомендации.</w:t>
      </w:r>
    </w:p>
    <w:p w:rsidR="009D1C36" w:rsidRDefault="0046406E" w:rsidP="00887B9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C67F5">
        <w:rPr>
          <w:rFonts w:ascii="Times New Roman" w:hAnsi="Times New Roman" w:cs="Times New Roman"/>
          <w:color w:val="000000"/>
          <w:sz w:val="24"/>
          <w:szCs w:val="24"/>
        </w:rPr>
        <w:t>С помощью определённого интеграла можно вычислять не только</w:t>
      </w:r>
      <w:r w:rsidRPr="008C67F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="00916DB8" w:rsidRPr="008C67F5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площади плоских фигур</w:t>
      </w:r>
      <w:r w:rsidRPr="008C67F5">
        <w:rPr>
          <w:rFonts w:ascii="Times New Roman" w:hAnsi="Times New Roman" w:cs="Times New Roman"/>
          <w:color w:val="000000"/>
          <w:sz w:val="24"/>
          <w:szCs w:val="24"/>
        </w:rPr>
        <w:t>, но и объёмы тел, образованных вращением этих фигур вокруг осей координат.</w:t>
      </w:r>
      <w:r w:rsidR="009D1C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916DB8" w:rsidRPr="009D1C36" w:rsidRDefault="0046406E" w:rsidP="009D1C36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D1C36">
        <w:rPr>
          <w:rFonts w:ascii="Times New Roman" w:hAnsi="Times New Roman" w:cs="Times New Roman"/>
          <w:color w:val="000000"/>
          <w:sz w:val="24"/>
          <w:szCs w:val="24"/>
        </w:rPr>
        <w:t>Тело, которое образуется вращением вокруг оси</w:t>
      </w:r>
      <w:r w:rsidRPr="009D1C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proofErr w:type="spellStart"/>
      <w:r w:rsidRPr="009D1C36">
        <w:rPr>
          <w:rStyle w:val="a6"/>
          <w:rFonts w:ascii="Times New Roman" w:hAnsi="Times New Roman" w:cs="Times New Roman"/>
          <w:color w:val="000000"/>
          <w:sz w:val="24"/>
          <w:szCs w:val="24"/>
        </w:rPr>
        <w:t>Ox</w:t>
      </w:r>
      <w:proofErr w:type="spellEnd"/>
      <w:r w:rsidRPr="009D1C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9D1C36">
        <w:rPr>
          <w:rFonts w:ascii="Times New Roman" w:hAnsi="Times New Roman" w:cs="Times New Roman"/>
          <w:color w:val="000000"/>
          <w:sz w:val="24"/>
          <w:szCs w:val="24"/>
        </w:rPr>
        <w:t>криволинейной трапеции, ограниченной сверху графиком функции</w:t>
      </w:r>
      <w:r w:rsidRPr="009D1C36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6A083D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y</w:t>
      </w:r>
      <w:r w:rsidRPr="006A083D">
        <w:rPr>
          <w:rStyle w:val="formula"/>
          <w:rFonts w:ascii="Times New Roman" w:hAnsi="Times New Roman" w:cs="Times New Roman"/>
          <w:i/>
          <w:color w:val="000000"/>
          <w:sz w:val="24"/>
          <w:szCs w:val="24"/>
        </w:rPr>
        <w:t> = </w:t>
      </w:r>
      <w:r w:rsidRPr="006A083D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f</w:t>
      </w:r>
      <w:r w:rsidRPr="006A083D">
        <w:rPr>
          <w:rStyle w:val="formula"/>
          <w:rFonts w:ascii="Times New Roman" w:hAnsi="Times New Roman" w:cs="Times New Roman"/>
          <w:i/>
          <w:color w:val="000000"/>
          <w:sz w:val="24"/>
          <w:szCs w:val="24"/>
        </w:rPr>
        <w:t>(</w:t>
      </w:r>
      <w:r w:rsidRPr="006A083D">
        <w:rPr>
          <w:rStyle w:val="a6"/>
          <w:rFonts w:ascii="Times New Roman" w:hAnsi="Times New Roman" w:cs="Times New Roman"/>
          <w:i w:val="0"/>
          <w:color w:val="000000"/>
          <w:sz w:val="24"/>
          <w:szCs w:val="24"/>
        </w:rPr>
        <w:t>x</w:t>
      </w:r>
      <w:r w:rsidRPr="006A083D">
        <w:rPr>
          <w:rStyle w:val="formula"/>
          <w:rFonts w:ascii="Times New Roman" w:hAnsi="Times New Roman" w:cs="Times New Roman"/>
          <w:i/>
          <w:color w:val="000000"/>
          <w:sz w:val="24"/>
          <w:szCs w:val="24"/>
        </w:rPr>
        <w:t>)</w:t>
      </w:r>
      <w:r w:rsidRPr="006A083D">
        <w:rPr>
          <w:rFonts w:ascii="Times New Roman" w:hAnsi="Times New Roman" w:cs="Times New Roman"/>
          <w:i/>
          <w:color w:val="000000"/>
          <w:sz w:val="24"/>
          <w:szCs w:val="24"/>
        </w:rPr>
        <w:t>,</w:t>
      </w:r>
      <w:r w:rsidRPr="009D1C36">
        <w:rPr>
          <w:rFonts w:ascii="Times New Roman" w:hAnsi="Times New Roman" w:cs="Times New Roman"/>
          <w:color w:val="000000"/>
          <w:sz w:val="24"/>
          <w:szCs w:val="24"/>
        </w:rPr>
        <w:t xml:space="preserve"> имеет объём</w:t>
      </w:r>
      <w:r w:rsidR="00916DB8" w:rsidRPr="009D1C36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916DB8" w:rsidRPr="006A08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lang w:val="en-US"/>
        </w:rPr>
        <w:t>V</w:t>
      </w:r>
      <w:r w:rsidR="00916DB8" w:rsidRPr="006A083D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>=</w:t>
      </w:r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bdr w:val="none" w:sz="0" w:space="0" w:color="auto" w:frame="1"/>
          </w:rPr>
          <m:t>π</m:t>
        </m:r>
        <m:nary>
          <m:naryPr>
            <m:limLoc m:val="undOvr"/>
            <m:ctrlPr>
              <w:rPr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</w:rPr>
              <m:t>a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lang w:val="en-US"/>
              </w:rPr>
              <m:t>b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val="en-US"/>
                  </w:rPr>
                  <m:t>y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</w:rPr>
                  <m:t>2</m:t>
                </m:r>
              </m:sup>
            </m:sSup>
          </m:e>
        </m:nary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bdr w:val="none" w:sz="0" w:space="0" w:color="auto" w:frame="1"/>
          </w:rPr>
          <m:t>dx</m:t>
        </m:r>
      </m:oMath>
      <w:r w:rsidR="00916DB8" w:rsidRPr="006A083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  <w:r w:rsidR="00916DB8" w:rsidRPr="009D1C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16DB8" w:rsidRDefault="00916DB8" w:rsidP="00CD3AC2">
      <w:pPr>
        <w:pStyle w:val="a4"/>
        <w:shd w:val="clear" w:color="auto" w:fill="FFFFFF"/>
        <w:spacing w:line="360" w:lineRule="auto"/>
        <w:rPr>
          <w:color w:val="000000"/>
          <w:shd w:val="clear" w:color="auto" w:fill="FFFFFF"/>
        </w:rPr>
      </w:pPr>
      <w:r w:rsidRPr="00CD3AC2">
        <w:rPr>
          <w:color w:val="000000"/>
        </w:rPr>
        <w:t xml:space="preserve"> Аналогично объём</w:t>
      </w:r>
      <w:r w:rsidRPr="00CD3AC2">
        <w:rPr>
          <w:rStyle w:val="apple-converted-space"/>
          <w:color w:val="000000"/>
        </w:rPr>
        <w:t> </w:t>
      </w:r>
      <w:r w:rsidR="00CD3AC2" w:rsidRPr="00CD3AC2">
        <w:rPr>
          <w:color w:val="000000"/>
          <w:bdr w:val="none" w:sz="0" w:space="0" w:color="auto" w:frame="1"/>
          <w:lang w:val="en-US"/>
        </w:rPr>
        <w:t>V</w:t>
      </w:r>
      <w:r w:rsidR="00CD3AC2" w:rsidRPr="00CD3AC2">
        <w:rPr>
          <w:rStyle w:val="a6"/>
          <w:color w:val="000000"/>
        </w:rPr>
        <w:t xml:space="preserve"> </w:t>
      </w:r>
      <w:r w:rsidRPr="00CD3AC2">
        <w:rPr>
          <w:color w:val="000000"/>
        </w:rPr>
        <w:t>тела, полученного вращением вокруг оси ординат (</w:t>
      </w:r>
      <w:proofErr w:type="spellStart"/>
      <w:r w:rsidRPr="00CD3AC2">
        <w:rPr>
          <w:rStyle w:val="a6"/>
          <w:color w:val="000000"/>
        </w:rPr>
        <w:t>Oy</w:t>
      </w:r>
      <w:proofErr w:type="spellEnd"/>
      <w:r w:rsidRPr="00CD3AC2">
        <w:rPr>
          <w:color w:val="000000"/>
        </w:rPr>
        <w:t>) криволинейной трапеции выражается формулой</w:t>
      </w:r>
      <w:r w:rsidRPr="00CD3AC2">
        <w:rPr>
          <w:color w:val="000000"/>
          <w:bdr w:val="none" w:sz="0" w:space="0" w:color="auto" w:frame="1"/>
        </w:rPr>
        <w:t xml:space="preserve"> </w:t>
      </w:r>
      <w:r w:rsidRPr="00CD3AC2">
        <w:rPr>
          <w:color w:val="000000"/>
          <w:bdr w:val="none" w:sz="0" w:space="0" w:color="auto" w:frame="1"/>
          <w:lang w:val="en-US"/>
        </w:rPr>
        <w:t>V</w:t>
      </w:r>
      <w:r w:rsidRPr="00CD3AC2">
        <w:rPr>
          <w:color w:val="000000"/>
          <w:bdr w:val="none" w:sz="0" w:space="0" w:color="auto" w:frame="1"/>
        </w:rPr>
        <w:t>=</w:t>
      </w:r>
      <m:oMath>
        <m:r>
          <w:rPr>
            <w:rFonts w:ascii="Cambria Math" w:hAnsi="Cambria Math"/>
            <w:color w:val="000000"/>
            <w:bdr w:val="none" w:sz="0" w:space="0" w:color="auto" w:frame="1"/>
          </w:rPr>
          <m:t>π</m:t>
        </m:r>
        <m:nary>
          <m:naryPr>
            <m:limLoc m:val="undOvr"/>
            <m:ctrlPr>
              <w:rPr>
                <w:rFonts w:ascii="Cambria Math" w:hAnsi="Cambria Math"/>
                <w:i/>
                <w:color w:val="000000"/>
                <w:bdr w:val="none" w:sz="0" w:space="0" w:color="auto" w:frame="1"/>
              </w:rPr>
            </m:ctrlPr>
          </m:naryPr>
          <m:sub>
            <m:r>
              <w:rPr>
                <w:rFonts w:ascii="Cambria Math" w:hAnsi="Cambria Math"/>
                <w:color w:val="000000"/>
                <w:bdr w:val="none" w:sz="0" w:space="0" w:color="auto" w:frame="1"/>
              </w:rPr>
              <m:t>a</m:t>
            </m:r>
          </m:sub>
          <m:sup>
            <m:r>
              <w:rPr>
                <w:rFonts w:ascii="Cambria Math" w:hAnsi="Cambria Math"/>
                <w:color w:val="000000"/>
                <w:bdr w:val="none" w:sz="0" w:space="0" w:color="auto" w:frame="1"/>
                <w:lang w:val="en-US"/>
              </w:rPr>
              <m:t>b</m:t>
            </m:r>
          </m:sup>
          <m:e>
            <m:sSup>
              <m:sSupPr>
                <m:ctrlPr>
                  <w:rPr>
                    <w:rFonts w:ascii="Cambria Math" w:hAnsi="Cambria Math"/>
                    <w:i/>
                    <w:color w:val="000000"/>
                    <w:bdr w:val="none" w:sz="0" w:space="0" w:color="auto" w:frame="1"/>
                  </w:rPr>
                </m:ctrlPr>
              </m:sSupPr>
              <m:e>
                <m:r>
                  <w:rPr>
                    <w:rFonts w:ascii="Cambria Math" w:hAnsi="Cambria Math"/>
                    <w:color w:val="000000"/>
                    <w:bdr w:val="none" w:sz="0" w:space="0" w:color="auto" w:frame="1"/>
                    <w:lang w:val="en-US"/>
                  </w:rPr>
                  <m:t>x</m:t>
                </m:r>
              </m:e>
              <m:sup>
                <m:r>
                  <w:rPr>
                    <w:rFonts w:ascii="Cambria Math" w:hAnsi="Cambria Math"/>
                    <w:color w:val="000000"/>
                    <w:bdr w:val="none" w:sz="0" w:space="0" w:color="auto" w:frame="1"/>
                  </w:rPr>
                  <m:t>2</m:t>
                </m:r>
              </m:sup>
            </m:sSup>
          </m:e>
        </m:nary>
        <m:r>
          <w:rPr>
            <w:rFonts w:ascii="Cambria Math" w:hAnsi="Cambria Math"/>
            <w:color w:val="000000"/>
            <w:bdr w:val="none" w:sz="0" w:space="0" w:color="auto" w:frame="1"/>
          </w:rPr>
          <m:t>dx</m:t>
        </m:r>
      </m:oMath>
      <w:r w:rsidRPr="00CD3AC2">
        <w:rPr>
          <w:color w:val="000000"/>
          <w:shd w:val="clear" w:color="auto" w:fill="FFFFFF"/>
        </w:rPr>
        <w:t>.</w:t>
      </w:r>
    </w:p>
    <w:p w:rsidR="004017F9" w:rsidRPr="004017F9" w:rsidRDefault="004017F9" w:rsidP="004017F9">
      <w:pPr>
        <w:pStyle w:val="a4"/>
        <w:shd w:val="clear" w:color="auto" w:fill="FFFFFF"/>
        <w:spacing w:line="360" w:lineRule="auto"/>
        <w:jc w:val="center"/>
        <w:rPr>
          <w:b/>
          <w:color w:val="C00000"/>
          <w:shd w:val="clear" w:color="auto" w:fill="FFFFFF"/>
        </w:rPr>
      </w:pPr>
      <w:r w:rsidRPr="004017F9">
        <w:rPr>
          <w:b/>
          <w:color w:val="C00000"/>
          <w:shd w:val="clear" w:color="auto" w:fill="FFFFFF"/>
        </w:rPr>
        <w:t>Ход урока</w:t>
      </w:r>
    </w:p>
    <w:p w:rsidR="009D1C36" w:rsidRPr="004017F9" w:rsidRDefault="009D1C36" w:rsidP="009D1C36">
      <w:pPr>
        <w:pStyle w:val="a4"/>
        <w:numPr>
          <w:ilvl w:val="0"/>
          <w:numId w:val="3"/>
        </w:numPr>
        <w:shd w:val="clear" w:color="auto" w:fill="FFFFFF"/>
        <w:spacing w:line="360" w:lineRule="auto"/>
        <w:rPr>
          <w:b/>
          <w:color w:val="C00000"/>
          <w:lang w:val="en-US"/>
        </w:rPr>
      </w:pPr>
      <w:r w:rsidRPr="004017F9">
        <w:rPr>
          <w:b/>
          <w:color w:val="C00000"/>
          <w:shd w:val="clear" w:color="auto" w:fill="FFFFFF"/>
        </w:rPr>
        <w:t>Актуализация знаний.</w:t>
      </w:r>
    </w:p>
    <w:p w:rsidR="00CD3AC2" w:rsidRPr="00BD677D" w:rsidRDefault="009224A7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b/>
          <w:bCs/>
          <w:color w:val="002060"/>
        </w:rPr>
      </w:pPr>
      <w:r w:rsidRPr="00BD677D">
        <w:rPr>
          <w:b/>
          <w:bCs/>
          <w:color w:val="002060"/>
        </w:rPr>
        <w:t>Пример 1</w:t>
      </w:r>
      <w:r w:rsidR="009D1C36" w:rsidRPr="00BD677D">
        <w:rPr>
          <w:b/>
          <w:bCs/>
          <w:color w:val="002060"/>
        </w:rPr>
        <w:t>.</w:t>
      </w:r>
    </w:p>
    <w:p w:rsidR="00CD3AC2" w:rsidRDefault="00916DB8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i/>
          <w:iCs/>
          <w:color w:val="333333"/>
        </w:rPr>
      </w:pPr>
      <w:r w:rsidRPr="00CD3AC2">
        <w:rPr>
          <w:bCs/>
          <w:color w:val="333333"/>
        </w:rPr>
        <w:t>Вычислить объем тела, образованного вращением лепестка, вокруг оси абсцисс</w:t>
      </w:r>
      <w:r w:rsidRPr="00CD3AC2">
        <w:rPr>
          <w:rStyle w:val="apple-converted-space"/>
          <w:bCs/>
          <w:color w:val="333333"/>
        </w:rPr>
        <w:t> </w:t>
      </w:r>
      <w:r w:rsidRPr="00CD3AC2">
        <w:rPr>
          <w:i/>
          <w:iCs/>
          <w:color w:val="333333"/>
        </w:rPr>
        <w:t>y = x</w:t>
      </w:r>
      <w:r w:rsidRPr="00CD3AC2">
        <w:rPr>
          <w:i/>
          <w:iCs/>
          <w:color w:val="333333"/>
          <w:vertAlign w:val="superscript"/>
        </w:rPr>
        <w:t>2</w:t>
      </w:r>
      <w:r w:rsidRPr="00CD3AC2">
        <w:rPr>
          <w:i/>
          <w:iCs/>
          <w:color w:val="333333"/>
        </w:rPr>
        <w:t>,</w:t>
      </w:r>
    </w:p>
    <w:p w:rsidR="00916DB8" w:rsidRPr="00CD3AC2" w:rsidRDefault="00916DB8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b/>
          <w:bCs/>
          <w:color w:val="333333"/>
        </w:rPr>
      </w:pPr>
      <w:r w:rsidRPr="00CD3AC2">
        <w:rPr>
          <w:i/>
          <w:iCs/>
          <w:color w:val="333333"/>
        </w:rPr>
        <w:t xml:space="preserve"> y</w:t>
      </w:r>
      <w:r w:rsidRPr="00CD3AC2">
        <w:rPr>
          <w:i/>
          <w:iCs/>
          <w:color w:val="333333"/>
          <w:vertAlign w:val="superscript"/>
        </w:rPr>
        <w:t>2</w:t>
      </w:r>
      <w:r w:rsidRPr="00CD3AC2">
        <w:rPr>
          <w:rStyle w:val="apple-converted-space"/>
          <w:i/>
          <w:iCs/>
          <w:color w:val="333333"/>
        </w:rPr>
        <w:t> </w:t>
      </w:r>
      <w:r w:rsidRPr="00CD3AC2">
        <w:rPr>
          <w:i/>
          <w:iCs/>
          <w:color w:val="333333"/>
        </w:rPr>
        <w:t>= x.</w:t>
      </w:r>
    </w:p>
    <w:p w:rsidR="00611AB9" w:rsidRPr="00BD677D" w:rsidRDefault="00611AB9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color w:val="002060"/>
        </w:rPr>
      </w:pPr>
      <w:r w:rsidRPr="00BD677D">
        <w:rPr>
          <w:b/>
          <w:color w:val="002060"/>
        </w:rPr>
        <w:t>Решение</w:t>
      </w:r>
      <w:r w:rsidR="00916DB8" w:rsidRPr="00BD677D">
        <w:rPr>
          <w:color w:val="002060"/>
        </w:rPr>
        <w:t>.</w:t>
      </w:r>
    </w:p>
    <w:p w:rsidR="009224A7" w:rsidRPr="00CD3AC2" w:rsidRDefault="009224A7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</w:rPr>
      </w:pPr>
      <w:r w:rsidRPr="00CD3AC2">
        <w:rPr>
          <w:color w:val="333333"/>
        </w:rPr>
        <w:t xml:space="preserve"> Построим графики функции. </w:t>
      </w:r>
      <w:r w:rsidR="00CD3AC2" w:rsidRPr="00CD3AC2">
        <w:rPr>
          <w:color w:val="333333"/>
        </w:rPr>
        <w:t xml:space="preserve"> </w:t>
      </w:r>
      <w:r w:rsidRPr="00CD3AC2">
        <w:rPr>
          <w:i/>
          <w:iCs/>
          <w:color w:val="333333"/>
        </w:rPr>
        <w:t>y = x</w:t>
      </w:r>
      <w:r w:rsidRPr="00CD3AC2">
        <w:rPr>
          <w:i/>
          <w:iCs/>
          <w:color w:val="333333"/>
          <w:vertAlign w:val="superscript"/>
        </w:rPr>
        <w:t>2</w:t>
      </w:r>
      <w:r w:rsidRPr="00CD3AC2">
        <w:rPr>
          <w:i/>
          <w:iCs/>
          <w:color w:val="333333"/>
        </w:rPr>
        <w:t>, y</w:t>
      </w:r>
      <w:r w:rsidRPr="00CD3AC2">
        <w:rPr>
          <w:i/>
          <w:iCs/>
          <w:color w:val="333333"/>
          <w:vertAlign w:val="superscript"/>
        </w:rPr>
        <w:t>2</w:t>
      </w:r>
      <w:r w:rsidRPr="00CD3AC2">
        <w:rPr>
          <w:i/>
          <w:iCs/>
          <w:color w:val="333333"/>
        </w:rPr>
        <w:t> = x</w:t>
      </w:r>
      <w:r w:rsidRPr="00CD3AC2">
        <w:rPr>
          <w:color w:val="333333"/>
        </w:rPr>
        <w:t>. График </w:t>
      </w:r>
      <w:r w:rsidRPr="00CD3AC2">
        <w:rPr>
          <w:i/>
          <w:iCs/>
          <w:color w:val="333333"/>
        </w:rPr>
        <w:t>y</w:t>
      </w:r>
      <w:r w:rsidRPr="00CD3AC2">
        <w:rPr>
          <w:i/>
          <w:iCs/>
          <w:color w:val="333333"/>
          <w:vertAlign w:val="superscript"/>
        </w:rPr>
        <w:t>2</w:t>
      </w:r>
      <w:r w:rsidRPr="00CD3AC2">
        <w:rPr>
          <w:i/>
          <w:iCs/>
          <w:color w:val="333333"/>
        </w:rPr>
        <w:t> = x</w:t>
      </w:r>
      <w:r w:rsidRPr="00CD3AC2">
        <w:rPr>
          <w:color w:val="333333"/>
        </w:rPr>
        <w:t>   преобразуем к виду </w:t>
      </w:r>
      <w:r w:rsidRPr="00CD3AC2">
        <w:rPr>
          <w:i/>
          <w:iCs/>
          <w:color w:val="333333"/>
        </w:rPr>
        <w:t>y </w:t>
      </w:r>
      <w:r w:rsidRPr="00CD3AC2">
        <w:rPr>
          <w:color w:val="333333"/>
        </w:rPr>
        <w:t>= </w:t>
      </w:r>
      <w:r w:rsidRPr="00CD3AC2">
        <w:rPr>
          <w:noProof/>
          <w:color w:val="333333"/>
        </w:rPr>
        <w:drawing>
          <wp:inline distT="0" distB="0" distL="0" distR="0" wp14:anchorId="6EC9C900" wp14:editId="6183162C">
            <wp:extent cx="218440" cy="218440"/>
            <wp:effectExtent l="0" t="0" r="0" b="0"/>
            <wp:docPr id="8" name="Рисунок 8" descr="http://festival.1september.ru/articles/641706/img1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festival.1september.ru/articles/641706/img17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D3AC2">
        <w:rPr>
          <w:color w:val="333333"/>
        </w:rPr>
        <w:t> .</w:t>
      </w:r>
    </w:p>
    <w:p w:rsidR="009224A7" w:rsidRPr="009224A7" w:rsidRDefault="009224A7" w:rsidP="00CD3AC2">
      <w:pPr>
        <w:shd w:val="clear" w:color="auto" w:fill="FFFFFF"/>
        <w:spacing w:after="135" w:line="36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9224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Имеем </w:t>
      </w:r>
      <w:r w:rsidRPr="009224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V = V</w:t>
      </w:r>
      <w:r w:rsidRPr="009224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eastAsia="ru-RU"/>
        </w:rPr>
        <w:t>1</w:t>
      </w:r>
      <w:r w:rsidRPr="009224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lang w:eastAsia="ru-RU"/>
        </w:rPr>
        <w:t> – V</w:t>
      </w:r>
      <w:r w:rsidRPr="009224A7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eastAsia="ru-RU"/>
        </w:rPr>
        <w:t>2</w:t>
      </w:r>
      <w:r w:rsidRPr="00CD3AC2">
        <w:rPr>
          <w:rFonts w:ascii="Times New Roman" w:eastAsia="Times New Roman" w:hAnsi="Times New Roman" w:cs="Times New Roman"/>
          <w:i/>
          <w:iCs/>
          <w:color w:val="333333"/>
          <w:sz w:val="24"/>
          <w:szCs w:val="24"/>
          <w:vertAlign w:val="subscript"/>
          <w:lang w:eastAsia="ru-RU"/>
        </w:rPr>
        <w:t xml:space="preserve">. </w:t>
      </w:r>
      <w:r w:rsidRPr="009224A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Вычислим объем каждой функции</w:t>
      </w:r>
      <w:r w:rsidR="009323ED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916DB8" w:rsidRPr="00CD3AC2" w:rsidRDefault="00916DB8" w:rsidP="00CD3AC2">
      <w:pPr>
        <w:pStyle w:val="a4"/>
        <w:shd w:val="clear" w:color="auto" w:fill="FFFFFF"/>
        <w:spacing w:before="0" w:beforeAutospacing="0" w:after="135" w:afterAutospacing="0" w:line="360" w:lineRule="auto"/>
        <w:rPr>
          <w:color w:val="333333"/>
        </w:rPr>
      </w:pPr>
    </w:p>
    <w:p w:rsidR="00483386" w:rsidRDefault="009224A7" w:rsidP="00CD3AC2">
      <w:pPr>
        <w:pStyle w:val="a4"/>
        <w:shd w:val="clear" w:color="auto" w:fill="FFFFFF"/>
        <w:spacing w:line="360" w:lineRule="auto"/>
        <w:rPr>
          <w:noProof/>
        </w:rPr>
      </w:pPr>
      <w:r w:rsidRPr="00CD3AC2">
        <w:rPr>
          <w:noProof/>
        </w:rPr>
        <w:drawing>
          <wp:inline distT="0" distB="0" distL="0" distR="0" wp14:anchorId="71ADCA9A" wp14:editId="5E919207">
            <wp:extent cx="3071495" cy="1758950"/>
            <wp:effectExtent l="19050" t="19050" r="14605" b="12700"/>
            <wp:docPr id="6" name="Рисунок 6" descr="http://festival.1september.ru/articles/641706/img1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1706/img19.gif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1495" cy="175895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  <w:r w:rsidRPr="00CD3AC2">
        <w:rPr>
          <w:noProof/>
        </w:rPr>
        <w:t xml:space="preserve"> </w:t>
      </w:r>
    </w:p>
    <w:p w:rsidR="004078A5" w:rsidRPr="00CD3AC2" w:rsidRDefault="004078A5" w:rsidP="00CD3AC2">
      <w:pPr>
        <w:pStyle w:val="a4"/>
        <w:shd w:val="clear" w:color="auto" w:fill="FFFFFF"/>
        <w:spacing w:line="360" w:lineRule="auto"/>
        <w:rPr>
          <w:color w:val="000000"/>
        </w:rPr>
      </w:pPr>
    </w:p>
    <w:p w:rsidR="00C95314" w:rsidRPr="006A083D" w:rsidRDefault="00483386" w:rsidP="004078A5">
      <w:pPr>
        <w:spacing w:line="36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6A083D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="00C95314" w:rsidRPr="006A083D">
        <w:rPr>
          <w:rFonts w:ascii="Times New Roman" w:hAnsi="Times New Roman" w:cs="Times New Roman"/>
          <w:sz w:val="24"/>
          <w:szCs w:val="24"/>
          <w:vertAlign w:val="subscript"/>
          <w:lang w:eastAsia="ru-RU"/>
        </w:rPr>
        <w:t>1</w:t>
      </w:r>
      <w:r w:rsidR="00C95314" w:rsidRPr="006A083D">
        <w:rPr>
          <w:rFonts w:ascii="Times New Roman" w:hAnsi="Times New Roman" w:cs="Times New Roman"/>
          <w:sz w:val="24"/>
          <w:szCs w:val="24"/>
          <w:lang w:eastAsia="ru-RU"/>
        </w:rPr>
        <w:t>=</w:t>
      </w:r>
      <w:r w:rsidR="00C95314" w:rsidRPr="006A083D">
        <w:rPr>
          <w:rFonts w:ascii="Times New Roman" w:hAnsi="Times New Roman" w:cs="Times New Roman"/>
          <w:sz w:val="24"/>
          <w:szCs w:val="24"/>
          <w:lang w:val="en-US" w:eastAsia="ru-RU"/>
        </w:rPr>
        <w:t>π</w:t>
      </w: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ru-RU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1</m:t>
            </m:r>
          </m:sup>
          <m:e>
            <m:r>
              <w:rPr>
                <w:rFonts w:ascii="Cambria Math" w:hAnsi="Cambria Math" w:cs="Times New Roman"/>
                <w:sz w:val="24"/>
                <w:szCs w:val="24"/>
                <w:lang w:val="en-US" w:eastAsia="ru-RU"/>
              </w:rPr>
              <m:t>xdx</m:t>
            </m:r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=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ru-RU"/>
              </w:rPr>
              <m:t>π</m:t>
            </m:r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∙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2</m:t>
                </m:r>
              </m:den>
            </m:f>
          </m:e>
        </m:nary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0</m:t>
                </m:r>
              </m:den>
            </m:f>
          </m:e>
        </m:d>
      </m:oMath>
      <w:r w:rsidR="00C95314" w:rsidRPr="006A083D">
        <w:rPr>
          <w:rFonts w:ascii="Times New Roman" w:eastAsiaTheme="minorEastAsia" w:hAnsi="Times New Roman" w:cs="Times New Roman"/>
          <w:sz w:val="24"/>
          <w:szCs w:val="24"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 w:eastAsia="ru-RU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2</m:t>
            </m:r>
          </m:den>
        </m:f>
      </m:oMath>
      <w:r w:rsidR="00C95314" w:rsidRPr="006A08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 </w:t>
      </w:r>
      <w:r w:rsidR="00C95314" w:rsidRPr="006A083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="00C95314" w:rsidRPr="006A083D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="00C95314" w:rsidRPr="006A083D">
        <w:rPr>
          <w:rFonts w:ascii="Times New Roman" w:eastAsiaTheme="minorEastAsia" w:hAnsi="Times New Roman" w:cs="Times New Roman"/>
          <w:sz w:val="24"/>
          <w:szCs w:val="24"/>
          <w:lang w:eastAsia="ru-RU"/>
        </w:rPr>
        <w:t>=</w:t>
      </w:r>
      <w:r w:rsidR="00C95314" w:rsidRPr="006A083D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95314" w:rsidRPr="006A083D">
        <w:rPr>
          <w:rFonts w:ascii="Times New Roman" w:hAnsi="Times New Roman" w:cs="Times New Roman"/>
          <w:sz w:val="24"/>
          <w:szCs w:val="24"/>
          <w:lang w:val="en-US" w:eastAsia="ru-RU"/>
        </w:rPr>
        <w:t>π</w:t>
      </w:r>
      <m:oMath>
        <m:nary>
          <m:naryPr>
            <m:limLoc m:val="undOvr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ru-RU"/>
              </w:rPr>
            </m:ctrlPr>
          </m:naryPr>
          <m:sub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1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  <m:sup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4</m:t>
                </m:r>
              </m:sup>
            </m:sSup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dx=</m:t>
            </m:r>
            <m:r>
              <w:rPr>
                <w:rFonts w:ascii="Cambria Math" w:hAnsi="Cambria Math" w:cs="Times New Roman"/>
                <w:sz w:val="24"/>
                <w:szCs w:val="24"/>
                <w:lang w:val="en-US" w:eastAsia="ru-RU"/>
              </w:rPr>
              <m:t>π</m:t>
            </m:r>
            <m:r>
              <w:rPr>
                <w:rFonts w:ascii="Cambria Math" w:hAnsi="Cambria Math" w:cs="Times New Roman"/>
                <w:sz w:val="24"/>
                <w:szCs w:val="24"/>
                <w:lang w:eastAsia="ru-RU"/>
              </w:rPr>
              <m:t>∙</m:t>
            </m:r>
            <m:f>
              <m:f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 w:eastAsia="ru-RU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 w:eastAsia="ru-RU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eastAsia="ru-RU"/>
                      </w:rPr>
                      <m:t>5</m:t>
                    </m:r>
                  </m:sup>
                </m:sSup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5</m:t>
                </m:r>
              </m:den>
            </m:f>
          </m:e>
        </m:nary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sz w:val="24"/>
                <w:szCs w:val="24"/>
                <w:lang w:val="en-US" w:eastAsia="ru-RU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 w:eastAsia="ru-RU"/>
                  </w:rPr>
                </m:ctrlPr>
              </m:fPr>
              <m:num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1</m:t>
                </m:r>
              </m:num>
              <m:den>
                <m:r>
                  <w:rPr>
                    <w:rFonts w:ascii="Cambria Math" w:hAnsi="Cambria Math" w:cs="Times New Roman"/>
                    <w:sz w:val="24"/>
                    <w:szCs w:val="24"/>
                    <w:lang w:eastAsia="ru-RU"/>
                  </w:rPr>
                  <m:t>0</m:t>
                </m:r>
              </m:den>
            </m:f>
          </m:e>
        </m:d>
        <m:r>
          <w:rPr>
            <w:rFonts w:ascii="Cambria Math" w:hAnsi="Cambria Math" w:cs="Times New Roman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 w:eastAsia="ru-RU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5</m:t>
            </m:r>
          </m:den>
        </m:f>
      </m:oMath>
      <w:r w:rsidR="00C95314" w:rsidRPr="006A083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. </w:t>
      </w:r>
    </w:p>
    <w:p w:rsidR="00C95314" w:rsidRPr="006A083D" w:rsidRDefault="00C95314" w:rsidP="004078A5">
      <w:pPr>
        <w:spacing w:line="360" w:lineRule="auto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  <w:r w:rsidRPr="006A083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Pr="006A083D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3</w:t>
      </w:r>
      <w:r w:rsidRPr="006A083D">
        <w:rPr>
          <w:rFonts w:ascii="Times New Roman" w:eastAsiaTheme="minorEastAsia" w:hAnsi="Times New Roman" w:cs="Times New Roman"/>
          <w:sz w:val="24"/>
          <w:szCs w:val="24"/>
          <w:lang w:eastAsia="ru-RU"/>
        </w:rPr>
        <w:t>=</w:t>
      </w:r>
      <w:r w:rsidRPr="006A083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Pr="006A083D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1</w:t>
      </w:r>
      <w:r w:rsidRPr="004B28A8">
        <w:rPr>
          <w:rFonts w:ascii="Times New Roman" w:eastAsiaTheme="minorEastAsia" w:hAnsi="Times New Roman" w:cs="Times New Roman"/>
          <w:sz w:val="24"/>
          <w:szCs w:val="24"/>
          <w:lang w:eastAsia="ru-RU"/>
        </w:rPr>
        <w:t>-</w:t>
      </w:r>
      <w:r w:rsidRPr="006A083D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V</w:t>
      </w:r>
      <w:r w:rsidRPr="004B28A8">
        <w:rPr>
          <w:rFonts w:ascii="Times New Roman" w:eastAsiaTheme="minorEastAsia" w:hAnsi="Times New Roman" w:cs="Times New Roman"/>
          <w:sz w:val="24"/>
          <w:szCs w:val="24"/>
          <w:vertAlign w:val="subscript"/>
          <w:lang w:eastAsia="ru-RU"/>
        </w:rPr>
        <w:t>2</w:t>
      </w:r>
      <w:r w:rsidRPr="004B28A8">
        <w:rPr>
          <w:rFonts w:ascii="Times New Roman" w:eastAsiaTheme="minorEastAsia" w:hAnsi="Times New Roman" w:cs="Times New Roman"/>
          <w:sz w:val="24"/>
          <w:szCs w:val="24"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 w:eastAsia="ru-RU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2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 w:eastAsia="ru-RU"/>
              </w:rPr>
              <m:t>π</m:t>
            </m:r>
          </m:num>
          <m:den>
            <m:r>
              <w:rPr>
                <w:rFonts w:ascii="Cambria Math" w:eastAsiaTheme="minorEastAsia" w:hAnsi="Cambria Math" w:cs="Times New Roman"/>
                <w:sz w:val="24"/>
                <w:szCs w:val="24"/>
                <w:lang w:eastAsia="ru-RU"/>
              </w:rPr>
              <m:t>5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  <w:lang w:eastAsia="ru-RU"/>
          </w:rPr>
          <m:t>=0,3π.</m:t>
        </m:r>
      </m:oMath>
    </w:p>
    <w:p w:rsidR="004B28A8" w:rsidRDefault="004B28A8" w:rsidP="00CD3AC2">
      <w:pPr>
        <w:pStyle w:val="a4"/>
        <w:shd w:val="clear" w:color="auto" w:fill="FFFFFF"/>
        <w:spacing w:line="360" w:lineRule="auto"/>
        <w:rPr>
          <w:color w:val="000000"/>
        </w:rPr>
      </w:pPr>
      <w:r>
        <w:rPr>
          <w:rFonts w:ascii="Cambria Math" w:hAnsi="Cambria Math"/>
          <w:noProof/>
        </w:rPr>
        <w:drawing>
          <wp:anchor distT="0" distB="0" distL="114300" distR="114300" simplePos="0" relativeHeight="251663360" behindDoc="1" locked="0" layoutInCell="1" allowOverlap="1" wp14:anchorId="3B677AD1" wp14:editId="0BDF72AE">
            <wp:simplePos x="0" y="0"/>
            <wp:positionH relativeFrom="column">
              <wp:posOffset>99060</wp:posOffset>
            </wp:positionH>
            <wp:positionV relativeFrom="paragraph">
              <wp:posOffset>146685</wp:posOffset>
            </wp:positionV>
            <wp:extent cx="4819650" cy="3863975"/>
            <wp:effectExtent l="0" t="0" r="0" b="3175"/>
            <wp:wrapTight wrapText="bothSides">
              <wp:wrapPolygon edited="0">
                <wp:start x="0" y="0"/>
                <wp:lineTo x="0" y="21511"/>
                <wp:lineTo x="21515" y="21511"/>
                <wp:lineTo x="21515" y="0"/>
                <wp:lineTo x="0" y="0"/>
              </wp:wrapPolygon>
            </wp:wrapTight>
            <wp:docPr id="12" name="Рисунок 12" descr="http://festival.1september.ru/articles/641706/img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estival.1september.ru/articles/641706/img22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386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28A8" w:rsidRDefault="004B28A8" w:rsidP="00CD3AC2">
      <w:pPr>
        <w:pStyle w:val="a4"/>
        <w:shd w:val="clear" w:color="auto" w:fill="FFFFFF"/>
        <w:spacing w:line="360" w:lineRule="auto"/>
        <w:rPr>
          <w:color w:val="000000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4B28A8" w:rsidRDefault="004B28A8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8C429A" w:rsidRDefault="008C429A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8C429A" w:rsidRDefault="008C429A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</w:pPr>
    </w:p>
    <w:p w:rsidR="00611AB9" w:rsidRPr="00BD677D" w:rsidRDefault="009224A7" w:rsidP="00CD3AC2">
      <w:pPr>
        <w:spacing w:after="0" w:line="360" w:lineRule="auto"/>
        <w:ind w:left="60" w:right="60" w:firstLine="375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BD677D"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  <w:lastRenderedPageBreak/>
        <w:t>Пример 2</w:t>
      </w:r>
      <w:r w:rsidR="00D47A10" w:rsidRPr="00BD677D">
        <w:rPr>
          <w:rFonts w:ascii="Times New Roman" w:eastAsia="Times New Roman" w:hAnsi="Times New Roman" w:cs="Times New Roman"/>
          <w:b/>
          <w:bCs/>
          <w:color w:val="002060"/>
          <w:spacing w:val="15"/>
          <w:sz w:val="24"/>
          <w:szCs w:val="24"/>
          <w:lang w:eastAsia="ru-RU"/>
        </w:rPr>
        <w:t>.</w:t>
      </w:r>
      <w:r w:rsidR="00D47A10" w:rsidRPr="00BD677D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D47A10" w:rsidRPr="00CD3AC2" w:rsidRDefault="009130D1" w:rsidP="00CD3AC2">
      <w:pPr>
        <w:spacing w:after="0" w:line="360" w:lineRule="auto"/>
        <w:ind w:left="60"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A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00B71017" wp14:editId="09F0F9CE">
            <wp:simplePos x="0" y="0"/>
            <wp:positionH relativeFrom="column">
              <wp:posOffset>3461385</wp:posOffset>
            </wp:positionH>
            <wp:positionV relativeFrom="paragraph">
              <wp:posOffset>735330</wp:posOffset>
            </wp:positionV>
            <wp:extent cx="2028825" cy="1371600"/>
            <wp:effectExtent l="19050" t="19050" r="28575" b="19050"/>
            <wp:wrapSquare wrapText="bothSides"/>
            <wp:docPr id="13" name="Рисунок 13" descr="http://festival.1september.ru/articles/641706/img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festival.1september.ru/articles/641706/img32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371600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anchor>
        </w:drawing>
      </w:r>
      <w:r w:rsidRPr="00CD3A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67F50A7" wp14:editId="0D461D78">
            <wp:simplePos x="0" y="0"/>
            <wp:positionH relativeFrom="column">
              <wp:posOffset>507365</wp:posOffset>
            </wp:positionH>
            <wp:positionV relativeFrom="paragraph">
              <wp:posOffset>734695</wp:posOffset>
            </wp:positionV>
            <wp:extent cx="1779905" cy="1381125"/>
            <wp:effectExtent l="19050" t="19050" r="10795" b="28575"/>
            <wp:wrapSquare wrapText="bothSides"/>
            <wp:docPr id="4" name="Рисунок 4" descr="C:\Users\SAK\Desktop\imag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AK\Desktop\image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9905" cy="138112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078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="00D47A10" w:rsidRPr="00CD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Вычислить объем пирамиды, площадь основания которой равна </w:t>
      </w:r>
      <w:r w:rsidR="00D47A10" w:rsidRPr="00CD3AC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S</w:t>
      </w:r>
      <w:r w:rsidR="00D47A10" w:rsidRPr="00CD3AC2">
        <w:rPr>
          <w:rFonts w:ascii="Times New Roman" w:eastAsia="Times New Roman" w:hAnsi="Times New Roman" w:cs="Times New Roman"/>
          <w:sz w:val="24"/>
          <w:szCs w:val="24"/>
          <w:lang w:eastAsia="ru-RU"/>
        </w:rPr>
        <w:t>, а высота </w:t>
      </w:r>
      <w:r w:rsidR="00D47A10" w:rsidRPr="00CD3AC2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  <w:lang w:eastAsia="ru-RU"/>
        </w:rPr>
        <w:t>H</w:t>
      </w:r>
      <w:r w:rsidR="00D47A10" w:rsidRPr="00CD3AC2">
        <w:rPr>
          <w:rFonts w:ascii="Times New Roman" w:eastAsia="Times New Roman" w:hAnsi="Times New Roman" w:cs="Times New Roman"/>
          <w:noProof/>
          <w:sz w:val="24"/>
          <w:szCs w:val="24"/>
          <w:bdr w:val="none" w:sz="0" w:space="0" w:color="auto" w:frame="1"/>
          <w:lang w:eastAsia="ru-RU"/>
        </w:rPr>
        <mc:AlternateContent>
          <mc:Choice Requires="wps">
            <w:drawing>
              <wp:inline distT="0" distB="0" distL="0" distR="0" wp14:anchorId="55E52F60" wp14:editId="54576B36">
                <wp:extent cx="1104900" cy="1104900"/>
                <wp:effectExtent l="0" t="0" r="0" b="0"/>
                <wp:docPr id="2" name="Прямоугольник 2" descr="Вычисление объема пирамиды, площадь основания которой равна S, а высота 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104900" cy="1104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D677D" w:rsidRDefault="00BD677D" w:rsidP="00D47A1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55E52F60" id="Прямоугольник 2" o:spid="_x0000_s1026" alt="Вычисление объема пирамиды, площадь основания которой равна S, а высота H" style="width:87pt;height:8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" filled="f" stroked="f">
                <o:lock v:ext="edit" aspectratio="t"/>
                <v:textbox>
                  <w:txbxContent>
                    <w:p w:rsidR="00BD677D" w:rsidRDefault="00BD677D" w:rsidP="00D47A10">
                      <w:pPr>
                        <w:jc w:val="center"/>
                      </w:pPr>
                    </w:p>
                  </w:txbxContent>
                </v:textbox>
                <w10:anchorlock/>
              </v:rect>
            </w:pict>
          </mc:Fallback>
        </mc:AlternateContent>
      </w:r>
    </w:p>
    <w:p w:rsidR="00887B95" w:rsidRDefault="00887B95" w:rsidP="009D1C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B95" w:rsidRDefault="00887B95" w:rsidP="009D1C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B95" w:rsidRDefault="00887B95" w:rsidP="009D1C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87B95" w:rsidRDefault="00887B95" w:rsidP="009D1C36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1AB9" w:rsidRPr="00BD677D" w:rsidRDefault="00D47A10" w:rsidP="009D1C36">
      <w:pPr>
        <w:spacing w:after="0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CD3AC2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BD677D">
        <w:rPr>
          <w:rFonts w:ascii="Times New Roman" w:eastAsia="Times New Roman" w:hAnsi="Times New Roman" w:cs="Times New Roman"/>
          <w:b/>
          <w:bCs/>
          <w:iCs/>
          <w:color w:val="002060"/>
          <w:spacing w:val="15"/>
          <w:sz w:val="24"/>
          <w:szCs w:val="24"/>
          <w:lang w:eastAsia="ru-RU"/>
        </w:rPr>
        <w:t>Решение</w:t>
      </w:r>
      <w:r w:rsidRPr="00BD677D">
        <w:rPr>
          <w:rFonts w:ascii="Times New Roman" w:eastAsia="Times New Roman" w:hAnsi="Times New Roman" w:cs="Times New Roman"/>
          <w:b/>
          <w:bCs/>
          <w:i/>
          <w:iCs/>
          <w:color w:val="002060"/>
          <w:spacing w:val="15"/>
          <w:sz w:val="24"/>
          <w:szCs w:val="24"/>
          <w:lang w:eastAsia="ru-RU"/>
        </w:rPr>
        <w:t>.</w:t>
      </w:r>
      <w:r w:rsidRPr="00BD677D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> </w:t>
      </w:r>
    </w:p>
    <w:p w:rsidR="00D47A10" w:rsidRPr="00CD3AC2" w:rsidRDefault="00D47A10" w:rsidP="00CD3AC2">
      <w:pPr>
        <w:spacing w:after="0" w:line="360" w:lineRule="auto"/>
        <w:ind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как 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r>
              <m:rPr>
                <m:sty m:val="p"/>
              </m:rPr>
              <w:rPr>
                <w:rStyle w:val="mi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S</m:t>
            </m:r>
            <m:r>
              <m:rPr>
                <m:sty m:val="p"/>
              </m:rPr>
              <w:rPr>
                <w:rStyle w:val="mo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(</m:t>
            </m:r>
            <m:r>
              <m:rPr>
                <m:sty m:val="p"/>
              </m:rPr>
              <w:rPr>
                <w:rStyle w:val="mi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x</m:t>
            </m:r>
            <m:r>
              <m:rPr>
                <m:sty m:val="p"/>
              </m:rPr>
              <w:rPr>
                <w:rStyle w:val="mo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)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ECECEC"/>
              </w:rPr>
              <m:t>S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>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</w:rPr>
                  <m:t>2</m:t>
                </m:r>
              </m:sup>
            </m:sSup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H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lang w:eastAsia="ru-RU"/>
          </w:rPr>
          <m:t xml:space="preserve">,то </m:t>
        </m:r>
      </m:oMath>
      <w:r w:rsidR="0060241B" w:rsidRPr="00CD3AC2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S</w:t>
      </w:r>
      <w:r w:rsidR="0060241B" w:rsidRPr="00CD3AC2">
        <w:rPr>
          <w:rStyle w:val="mo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(</w:t>
      </w:r>
      <w:r w:rsidR="00FA1B05" w:rsidRPr="00CD3AC2">
        <w:rPr>
          <w:rStyle w:val="mi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х</w:t>
      </w:r>
      <w:r w:rsidR="0060241B" w:rsidRPr="00CD3AC2">
        <w:rPr>
          <w:rStyle w:val="mo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)=</w:t>
      </w:r>
      <m:oMath>
        <m:f>
          <m:fPr>
            <m:ctrlPr>
              <w:rPr>
                <w:rStyle w:val="mo"/>
                <w:rFonts w:ascii="Cambria Math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</m:ctrlPr>
          </m:fPr>
          <m:num>
            <m:r>
              <w:rPr>
                <w:rStyle w:val="mo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S</m:t>
            </m:r>
          </m:num>
          <m:den>
            <m:sSup>
              <m:sSupPr>
                <m:ctrlPr>
                  <w:rPr>
                    <w:rStyle w:val="mo"/>
                    <w:rFonts w:ascii="Cambria Math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shd w:val="clear" w:color="auto" w:fill="ECECEC"/>
                  </w:rPr>
                </m:ctrlPr>
              </m:sSupPr>
              <m:e>
                <m:r>
                  <w:rPr>
                    <w:rStyle w:val="mo"/>
                    <w:rFonts w:ascii="Cambria Math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shd w:val="clear" w:color="auto" w:fill="ECECEC"/>
                  </w:rPr>
                  <m:t>H</m:t>
                </m:r>
              </m:e>
              <m:sup>
                <m:r>
                  <w:rPr>
                    <w:rStyle w:val="mo"/>
                    <w:rFonts w:ascii="Cambria Math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shd w:val="clear" w:color="auto" w:fill="ECECEC"/>
                  </w:rPr>
                  <m:t>2</m:t>
                </m:r>
              </m:sup>
            </m:sSup>
          </m:den>
        </m:f>
        <m:sSup>
          <m:sSupPr>
            <m:ctrlPr>
              <w:rPr>
                <w:rStyle w:val="mo"/>
                <w:rFonts w:ascii="Cambria Math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</m:ctrlPr>
          </m:sSupPr>
          <m:e>
            <m:r>
              <w:rPr>
                <w:rStyle w:val="mo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x</m:t>
            </m:r>
          </m:e>
          <m:sup>
            <m:r>
              <w:rPr>
                <w:rStyle w:val="mo"/>
                <w:rFonts w:ascii="Cambria Math" w:hAnsi="Cambria Math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ECECEC"/>
              </w:rPr>
              <m:t>2</m:t>
            </m:r>
          </m:sup>
        </m:sSup>
      </m:oMath>
      <w:r w:rsidR="00FA1B05" w:rsidRPr="00CD3AC2">
        <w:rPr>
          <w:rStyle w:val="mo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  <w:lang w:val="en-US"/>
        </w:rPr>
        <w:t>dx</w:t>
      </w:r>
      <w:r w:rsidR="00FA1B05" w:rsidRPr="00CD3AC2">
        <w:rPr>
          <w:rStyle w:val="mo"/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. Следовательно,</w:t>
      </w:r>
    </w:p>
    <w:p w:rsidR="00D47A10" w:rsidRPr="00CD3AC2" w:rsidRDefault="00D47A10" w:rsidP="00CD3AC2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10" w:rsidRPr="00CD3AC2" w:rsidRDefault="00D47A10" w:rsidP="00CD3AC2">
      <w:pPr>
        <w:spacing w:line="360" w:lineRule="auto"/>
        <w:ind w:left="60" w:right="60"/>
        <w:rPr>
          <w:rFonts w:ascii="Times New Roman" w:eastAsia="Times New Roman" w:hAnsi="Times New Roman" w:cs="Times New Roman"/>
          <w:i/>
          <w:color w:val="000000"/>
          <w:sz w:val="24"/>
          <w:szCs w:val="24"/>
          <w:vertAlign w:val="superscript"/>
          <w:lang w:eastAsia="ru-RU"/>
        </w:rPr>
      </w:pPr>
      <w:r w:rsidRPr="00CD3AC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val="en-US" w:eastAsia="ru-RU"/>
        </w:rPr>
        <w:t>V</w:t>
      </w:r>
      <w:r w:rsidRPr="00CD3AC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=</w:t>
      </w:r>
      <m:oMath>
        <m:nary>
          <m:naryPr>
            <m:limLoc m:val="undOvr"/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m:t>H</m:t>
            </m:r>
          </m:sup>
          <m:e>
            <m:f>
              <m:f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</m:ctrlPr>
              </m:fPr>
              <m:num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S</m:t>
                </m:r>
              </m:num>
              <m:den>
                <m:sSup>
                  <m:sSupPr>
                    <m:ctrlPr>
                      <w:rPr>
                        <w:rFonts w:ascii="Cambria Math" w:eastAsia="Times New Roman" w:hAnsi="Cambria Math" w:cs="Times New Roman"/>
                        <w:i/>
                        <w:color w:val="000000"/>
                        <w:sz w:val="24"/>
                        <w:szCs w:val="24"/>
                        <w:bdr w:val="none" w:sz="0" w:space="0" w:color="auto" w:frame="1"/>
                        <w:lang w:eastAsia="ru-RU"/>
                      </w:rPr>
                    </m:ctrlPr>
                  </m:sSupPr>
                  <m:e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bdr w:val="none" w:sz="0" w:space="0" w:color="auto" w:frame="1"/>
                        <w:lang w:eastAsia="ru-RU"/>
                      </w:rPr>
                      <m:t>H</m:t>
                    </m:r>
                  </m:e>
                  <m:sup>
                    <m:r>
                      <w:rPr>
                        <w:rFonts w:ascii="Cambria Math" w:eastAsia="Times New Roman" w:hAnsi="Cambria Math" w:cs="Times New Roman"/>
                        <w:color w:val="000000"/>
                        <w:sz w:val="24"/>
                        <w:szCs w:val="24"/>
                        <w:bdr w:val="none" w:sz="0" w:space="0" w:color="auto" w:frame="1"/>
                        <w:lang w:eastAsia="ru-RU"/>
                      </w:rPr>
                      <m:t>2</m:t>
                    </m:r>
                  </m:sup>
                </m:sSup>
              </m:den>
            </m:f>
          </m:e>
        </m:nary>
        <m:sSup>
          <m:sSup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2</m:t>
            </m:r>
          </m:sup>
        </m:sSup>
        <m:r>
          <w:rPr>
            <w:rFonts w:ascii="Cambria Math" w:eastAsia="Times New Roman" w:hAnsi="Cambria Math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m:t>dx=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S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H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3</m:t>
            </m:r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m:t>⃒</m:t>
        </m:r>
        <m:m>
          <m:mPr>
            <m:mcs>
              <m:mc>
                <m:mcPr>
                  <m:count m:val="1"/>
                  <m:mcJc m:val="center"/>
                </m:mcPr>
              </m:mc>
            </m:mcs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mPr>
          <m:m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bdr w:val="none" w:sz="0" w:space="0" w:color="auto" w:frame="1"/>
                  <w:lang w:val="en-US" w:eastAsia="ru-RU"/>
                </w:rPr>
                <m:t>H</m:t>
              </m:r>
            </m:e>
          </m:mr>
          <m:mr>
            <m:e>
              <m:r>
                <w:rPr>
                  <w:rFonts w:ascii="Cambria Math" w:eastAsia="Times New Roman" w:hAnsi="Cambria Math" w:cs="Times New Roman"/>
                  <w:color w:val="000000"/>
                  <w:sz w:val="24"/>
                  <w:szCs w:val="24"/>
                  <w:bdr w:val="none" w:sz="0" w:space="0" w:color="auto" w:frame="1"/>
                  <w:lang w:eastAsia="ru-RU"/>
                </w:rPr>
                <m:t>O</m:t>
              </m:r>
            </m:e>
          </m:mr>
        </m:m>
      </m:oMath>
      <w:r w:rsidR="00B8738B" w:rsidRPr="00CD3AC2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ECECEC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S</m:t>
            </m:r>
          </m:num>
          <m:den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H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2</m:t>
                </m:r>
              </m:sup>
            </m:sSup>
          </m:den>
        </m:f>
        <m:r>
          <w:rPr>
            <w:rFonts w:ascii="Cambria Math" w:eastAsia="Times New Roman" w:hAnsi="Cambria Math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m:t>∙</m:t>
        </m:r>
        <m:f>
          <m:fPr>
            <m:ctrlPr>
              <w:rPr>
                <w:rFonts w:ascii="Cambria Math" w:eastAsia="Times New Roman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fPr>
          <m:num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H</m:t>
                </m:r>
              </m:e>
              <m:sup>
                <m: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bdr w:val="none" w:sz="0" w:space="0" w:color="auto" w:frame="1"/>
                    <w:lang w:eastAsia="ru-RU"/>
                  </w:rPr>
                  <m:t>3</m:t>
                </m:r>
              </m:sup>
            </m:sSup>
          </m:num>
          <m:den>
            <m: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3</m:t>
            </m:r>
          </m:den>
        </m:f>
      </m:oMath>
      <w:r w:rsidR="00B8738B" w:rsidRPr="00CD3AC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m:t>3</m:t>
            </m:r>
          </m:den>
        </m:f>
        <m:r>
          <w:rPr>
            <w:rFonts w:ascii="Cambria Math" w:eastAsiaTheme="minorEastAsia" w:hAnsi="Cambria Math" w:cs="Times New Roman"/>
            <w:color w:val="000000"/>
            <w:sz w:val="24"/>
            <w:szCs w:val="24"/>
            <w:bdr w:val="none" w:sz="0" w:space="0" w:color="auto" w:frame="1"/>
            <w:lang w:eastAsia="ru-RU"/>
          </w:rPr>
          <m:t>SH</m:t>
        </m:r>
      </m:oMath>
      <w:r w:rsidR="00C126E2">
        <w:rPr>
          <w:rFonts w:ascii="Times New Roman" w:eastAsiaTheme="minorEastAsia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</w:t>
      </w:r>
    </w:p>
    <w:p w:rsidR="00B706C6" w:rsidRPr="00887B95" w:rsidRDefault="00D47A10" w:rsidP="00887B95">
      <w:pPr>
        <w:spacing w:after="0" w:line="360" w:lineRule="auto"/>
        <w:jc w:val="center"/>
        <w:rPr>
          <w:rFonts w:ascii="Times New Roman" w:hAnsi="Times New Roman" w:cs="Times New Roman"/>
          <w:b/>
          <w:color w:val="C00000"/>
          <w:bdr w:val="none" w:sz="0" w:space="0" w:color="auto" w:frame="1"/>
        </w:rPr>
      </w:pPr>
      <w:r w:rsidRPr="00CD3A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B706C6" w:rsidRPr="00887B95">
        <w:rPr>
          <w:rFonts w:ascii="Times New Roman" w:hAnsi="Times New Roman" w:cs="Times New Roman"/>
          <w:b/>
          <w:color w:val="C00000"/>
          <w:bdr w:val="none" w:sz="0" w:space="0" w:color="auto" w:frame="1"/>
        </w:rPr>
        <w:t>Изучение нового материала.</w:t>
      </w:r>
    </w:p>
    <w:p w:rsidR="00C72F62" w:rsidRDefault="00C72F62" w:rsidP="00514A49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C00000"/>
          <w:bdr w:val="none" w:sz="0" w:space="0" w:color="auto" w:frame="1"/>
        </w:rPr>
      </w:pPr>
      <w:r w:rsidRPr="00BD677D">
        <w:rPr>
          <w:b/>
          <w:color w:val="C00000"/>
          <w:bdr w:val="none" w:sz="0" w:space="0" w:color="auto" w:frame="1"/>
        </w:rPr>
        <w:t>Методология.</w:t>
      </w:r>
    </w:p>
    <w:p w:rsidR="00514A49" w:rsidRPr="00BD677D" w:rsidRDefault="00514A49" w:rsidP="00514A49">
      <w:pPr>
        <w:pStyle w:val="a4"/>
        <w:shd w:val="clear" w:color="auto" w:fill="FFFFFF"/>
        <w:spacing w:before="0" w:beforeAutospacing="0" w:after="0" w:afterAutospacing="0" w:line="360" w:lineRule="auto"/>
        <w:jc w:val="center"/>
        <w:rPr>
          <w:b/>
          <w:color w:val="C00000"/>
          <w:bdr w:val="none" w:sz="0" w:space="0" w:color="auto" w:frame="1"/>
        </w:rPr>
      </w:pPr>
    </w:p>
    <w:p w:rsidR="00B844FF" w:rsidRPr="00CD3AC2" w:rsidRDefault="00B844FF" w:rsidP="00514A49">
      <w:pPr>
        <w:pStyle w:val="a4"/>
        <w:shd w:val="clear" w:color="auto" w:fill="FFFFFF"/>
        <w:spacing w:before="0" w:beforeAutospacing="0" w:line="360" w:lineRule="auto"/>
        <w:rPr>
          <w:color w:val="000000"/>
        </w:rPr>
      </w:pPr>
      <w:r w:rsidRPr="009130D1">
        <w:rPr>
          <w:b/>
          <w:bCs/>
          <w:iCs/>
          <w:color w:val="C00000"/>
        </w:rPr>
        <w:t>Двойные интегралы</w:t>
      </w:r>
      <w:r w:rsidRPr="00BD677D">
        <w:rPr>
          <w:color w:val="C00000"/>
        </w:rPr>
        <w:t> </w:t>
      </w:r>
      <w:r w:rsidRPr="00CD3AC2">
        <w:rPr>
          <w:color w:val="000000"/>
        </w:rPr>
        <w:t>– это обобщение понятия </w:t>
      </w:r>
      <w:r w:rsidR="00B706C6" w:rsidRPr="00CD3AC2">
        <w:rPr>
          <w:color w:val="000000"/>
        </w:rPr>
        <w:t>определенного интеграла</w:t>
      </w:r>
      <w:hyperlink r:id="rId14" w:tgtFrame="_blank" w:history="1"/>
      <w:r w:rsidRPr="00CD3AC2">
        <w:rPr>
          <w:color w:val="000000"/>
        </w:rPr>
        <w:t> для функции двух переменных, заданной как </w:t>
      </w:r>
      <w:r w:rsidRPr="009130D1">
        <w:rPr>
          <w:iCs/>
          <w:color w:val="000000"/>
        </w:rPr>
        <w:t>z</w:t>
      </w:r>
      <w:r w:rsidRPr="009130D1">
        <w:rPr>
          <w:color w:val="000000"/>
        </w:rPr>
        <w:t> = </w:t>
      </w:r>
      <w:r w:rsidRPr="009130D1">
        <w:rPr>
          <w:iCs/>
          <w:color w:val="000000"/>
        </w:rPr>
        <w:t>f</w:t>
      </w:r>
      <w:r w:rsidRPr="009130D1">
        <w:rPr>
          <w:color w:val="000000"/>
        </w:rPr>
        <w:t>(</w:t>
      </w:r>
      <w:r w:rsidRPr="009130D1">
        <w:rPr>
          <w:iCs/>
          <w:color w:val="000000"/>
        </w:rPr>
        <w:t>x</w:t>
      </w:r>
      <w:r w:rsidRPr="009130D1">
        <w:rPr>
          <w:color w:val="000000"/>
        </w:rPr>
        <w:t>, </w:t>
      </w:r>
      <w:r w:rsidRPr="009130D1">
        <w:rPr>
          <w:iCs/>
          <w:color w:val="000000"/>
        </w:rPr>
        <w:t>y</w:t>
      </w:r>
      <w:r w:rsidRPr="009130D1">
        <w:rPr>
          <w:color w:val="000000"/>
        </w:rPr>
        <w:t>).</w:t>
      </w:r>
    </w:p>
    <w:p w:rsidR="00B844FF" w:rsidRPr="00B844FF" w:rsidRDefault="00B844FF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Записывается двойной интеграл так:</w:t>
      </w:r>
    </w:p>
    <w:p w:rsidR="00B844FF" w:rsidRPr="009130D1" w:rsidRDefault="008375E7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m:oMath>
        <m:nary>
          <m:naryPr>
            <m:chr m:val="∬"/>
            <m:limLoc m:val="undOvr"/>
            <m:ctrl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val="en-US" w:eastAsia="ru-RU"/>
              </w:rPr>
              <m:t>D</m:t>
            </m:r>
          </m:sub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f</m:t>
            </m:r>
            <m:d>
              <m:dPr>
                <m:ctrl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4"/>
                    <w:szCs w:val="24"/>
                    <w:lang w:eastAsia="ru-RU"/>
                  </w:rPr>
                  <m:t>x,y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4"/>
                <w:szCs w:val="24"/>
                <w:lang w:eastAsia="ru-RU"/>
              </w:rPr>
              <m:t>dxdy</m:t>
            </m:r>
          </m:e>
        </m:nary>
      </m:oMath>
      <w:r w:rsidR="002F1DE2"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844FF" w:rsidRPr="00B844FF" w:rsidRDefault="00B844FF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Здесь </w:t>
      </w:r>
      <w:r w:rsidRPr="009130D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D</w:t>
      </w: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плоская фигура, ограниченная линиями, выражения которых (равенства) даны в задании вычисления двойного интеграла. Слева и справа – равенствами, в которых слева переменная </w:t>
      </w:r>
      <w:r w:rsidRPr="009130D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x</w:t>
      </w:r>
      <w:r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 сверху и снизу – равенствами, в которых слева переменная </w:t>
      </w:r>
      <w:r w:rsidRPr="009130D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y</w:t>
      </w:r>
      <w:r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место и далее – одно из важнейших для понимания техники вычисления двойного интеграла.</w:t>
      </w:r>
    </w:p>
    <w:p w:rsidR="00B844FF" w:rsidRPr="00B844FF" w:rsidRDefault="00B844FF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78A5">
        <w:rPr>
          <w:rFonts w:ascii="Times New Roman" w:eastAsia="Times New Roman" w:hAnsi="Times New Roman" w:cs="Times New Roman"/>
          <w:b/>
          <w:bCs/>
          <w:iCs/>
          <w:color w:val="FF0000"/>
          <w:sz w:val="24"/>
          <w:szCs w:val="24"/>
          <w:lang w:eastAsia="ru-RU"/>
        </w:rPr>
        <w:t>Вычислить двойной интеграл</w:t>
      </w:r>
      <w:r w:rsidRPr="004078A5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  <w:r w:rsidRPr="00B844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значит найти число, равное площади упомянутой фигуры </w:t>
      </w:r>
      <w:r w:rsidRPr="009130D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D</w:t>
      </w:r>
      <w:r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06C6" w:rsidRPr="00CD3AC2" w:rsidRDefault="00B844FF" w:rsidP="00CD3AC2">
      <w:pPr>
        <w:pStyle w:val="a4"/>
        <w:shd w:val="clear" w:color="auto" w:fill="FFFFFF"/>
        <w:spacing w:line="360" w:lineRule="auto"/>
        <w:rPr>
          <w:color w:val="000000"/>
        </w:rPr>
      </w:pPr>
      <w:r w:rsidRPr="00B844FF">
        <w:rPr>
          <w:color w:val="000000"/>
        </w:rPr>
        <w:t>Пока мы не касаемся </w:t>
      </w:r>
      <w:r w:rsidRPr="009130D1">
        <w:rPr>
          <w:b/>
          <w:bCs/>
          <w:iCs/>
          <w:color w:val="000000"/>
        </w:rPr>
        <w:t>определения двойного интеграла</w:t>
      </w:r>
      <w:r w:rsidRPr="00B844FF">
        <w:rPr>
          <w:color w:val="000000"/>
        </w:rPr>
        <w:t xml:space="preserve">, а будем учиться его вычислять. Понять, что такое двойной интеграл, проще, когда решены несколько задач на его </w:t>
      </w:r>
      <w:r w:rsidRPr="00B844FF">
        <w:rPr>
          <w:color w:val="000000"/>
        </w:rPr>
        <w:lastRenderedPageBreak/>
        <w:t xml:space="preserve">вычисление, поэтому определение двойного интеграла вы найдёте в конце этого урока. Чуть забегая вперёд, можно лишь отметить, что определение двойного интеграла также связано с </w:t>
      </w:r>
      <w:proofErr w:type="gramStart"/>
      <w:r w:rsidR="00611AB9" w:rsidRPr="00CD3AC2">
        <w:rPr>
          <w:color w:val="000000"/>
        </w:rPr>
        <w:t>упоминавшийся</w:t>
      </w:r>
      <w:proofErr w:type="gramEnd"/>
      <w:r w:rsidRPr="00B844FF">
        <w:rPr>
          <w:color w:val="000000"/>
        </w:rPr>
        <w:t xml:space="preserve"> фигурой </w:t>
      </w:r>
      <w:r w:rsidRPr="009130D1">
        <w:rPr>
          <w:iCs/>
          <w:color w:val="000000"/>
        </w:rPr>
        <w:t>D</w:t>
      </w:r>
      <w:r w:rsidRPr="00B844FF">
        <w:rPr>
          <w:color w:val="000000"/>
        </w:rPr>
        <w:t>.</w:t>
      </w:r>
      <w:r w:rsidR="00B706C6" w:rsidRPr="00CD3AC2">
        <w:rPr>
          <w:color w:val="000000"/>
        </w:rPr>
        <w:t xml:space="preserve"> В случае если фигура </w:t>
      </w:r>
      <w:r w:rsidR="00B706C6" w:rsidRPr="009130D1">
        <w:rPr>
          <w:iCs/>
          <w:color w:val="000000"/>
        </w:rPr>
        <w:t>D</w:t>
      </w:r>
      <w:r w:rsidR="00B706C6" w:rsidRPr="009130D1">
        <w:rPr>
          <w:color w:val="000000"/>
        </w:rPr>
        <w:t> </w:t>
      </w:r>
      <w:r w:rsidR="00B706C6" w:rsidRPr="00CD3AC2">
        <w:rPr>
          <w:color w:val="000000"/>
        </w:rPr>
        <w:t>представляет собой прямоугольник, все линии, ограничивающие её – это прямые линии. Если фигура </w:t>
      </w:r>
      <w:r w:rsidR="00B706C6" w:rsidRPr="009130D1">
        <w:rPr>
          <w:iCs/>
          <w:color w:val="000000"/>
        </w:rPr>
        <w:t>D</w:t>
      </w:r>
      <w:r w:rsidR="00B706C6" w:rsidRPr="009130D1">
        <w:rPr>
          <w:color w:val="000000"/>
        </w:rPr>
        <w:t> </w:t>
      </w:r>
      <w:r w:rsidR="00B706C6" w:rsidRPr="00CD3AC2">
        <w:rPr>
          <w:color w:val="000000"/>
        </w:rPr>
        <w:t>- криволинейна, то слева и справа она ограничена прямыми, а сверху и снизу – кривыми линиями, заданными равенствами, которые даны в задании. Бывают и случаи, когда фигура </w:t>
      </w:r>
      <w:r w:rsidR="00B706C6" w:rsidRPr="009130D1">
        <w:rPr>
          <w:iCs/>
          <w:color w:val="000000"/>
        </w:rPr>
        <w:t>D</w:t>
      </w:r>
      <w:r w:rsidR="00B706C6" w:rsidRPr="00CD3AC2">
        <w:rPr>
          <w:color w:val="000000"/>
        </w:rPr>
        <w:t> – треугольник, но о таких случаях чуть дальше.</w:t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вычисления двойного интеграла нужно, таким образом, рассортировать линии, огранивающие фигуру </w:t>
      </w:r>
      <w:r w:rsidRPr="009130D1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D</w:t>
      </w:r>
      <w:r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70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которая имеет строгое название – область интегрирования. Рассортировать на левые и правые и на верхние и нижние. Это потребуется при </w:t>
      </w:r>
      <w:r w:rsidRPr="009130D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сведении двойного интеграла к повторному интегралу</w:t>
      </w:r>
      <w:r w:rsidR="00D34B94" w:rsidRPr="009130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D34B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методу</w:t>
      </w:r>
      <w:r w:rsidRPr="00B70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вычисления двойного интеграла.</w:t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Случай прямоугольной области:</w:t>
      </w:r>
    </w:p>
    <w:p w:rsidR="00B844FF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A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4DD78E1" wp14:editId="7357A99C">
            <wp:extent cx="2385695" cy="2385695"/>
            <wp:effectExtent l="19050" t="19050" r="14605" b="14605"/>
            <wp:docPr id="15" name="Рисунок 15" descr="http://function-x.ru/image/intd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function-x.ru/image/intd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238569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Случай криволинейной области:</w:t>
      </w:r>
    </w:p>
    <w:p w:rsidR="00D47A10" w:rsidRPr="00CD3AC2" w:rsidRDefault="00B706C6" w:rsidP="00CD3AC2">
      <w:pPr>
        <w:spacing w:line="360" w:lineRule="auto"/>
        <w:ind w:left="60" w:right="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D3AC2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517164F" wp14:editId="61BF8E18">
            <wp:extent cx="2385695" cy="2385695"/>
            <wp:effectExtent l="19050" t="19050" r="14605" b="14605"/>
            <wp:docPr id="16" name="Рисунок 16" descr="http://function-x.ru/image/intd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function-x.ru/image/intd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238569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B706C6" w:rsidRPr="00CD3AC2" w:rsidRDefault="00B706C6" w:rsidP="00CD3AC2">
      <w:pPr>
        <w:pStyle w:val="a4"/>
        <w:shd w:val="clear" w:color="auto" w:fill="FFFFFF"/>
        <w:spacing w:line="360" w:lineRule="auto"/>
        <w:rPr>
          <w:color w:val="000000"/>
          <w:shd w:val="clear" w:color="auto" w:fill="FFFFFF"/>
        </w:rPr>
      </w:pPr>
      <w:r w:rsidRPr="00CD3AC2">
        <w:rPr>
          <w:color w:val="000000"/>
          <w:shd w:val="clear" w:color="auto" w:fill="FFFFFF"/>
        </w:rPr>
        <w:lastRenderedPageBreak/>
        <w:t>А это уже решение знакомых нам</w:t>
      </w:r>
      <w:r w:rsidRPr="00CD3AC2">
        <w:rPr>
          <w:rStyle w:val="apple-converted-space"/>
          <w:color w:val="000000"/>
          <w:shd w:val="clear" w:color="auto" w:fill="FFFFFF"/>
        </w:rPr>
        <w:t> </w:t>
      </w:r>
      <w:r w:rsidR="00611AB9" w:rsidRPr="00CD3AC2">
        <w:rPr>
          <w:rStyle w:val="apple-converted-space"/>
          <w:color w:val="000000"/>
          <w:shd w:val="clear" w:color="auto" w:fill="FFFFFF"/>
        </w:rPr>
        <w:t>определенных интегралов</w:t>
      </w:r>
      <w:r w:rsidRPr="00CD3AC2">
        <w:rPr>
          <w:color w:val="000000"/>
          <w:shd w:val="clear" w:color="auto" w:fill="FFFFFF"/>
        </w:rPr>
        <w:t>, в которых заданы верхний и нижний пределы интегрирования. Выражения, задающие линии, которые ограничивают фигуру</w:t>
      </w:r>
      <w:r w:rsidRPr="00CD3AC2">
        <w:rPr>
          <w:rStyle w:val="apple-converted-space"/>
          <w:color w:val="000000"/>
          <w:shd w:val="clear" w:color="auto" w:fill="FFFFFF"/>
        </w:rPr>
        <w:t> </w:t>
      </w:r>
      <w:r w:rsidRPr="009130D1">
        <w:rPr>
          <w:rStyle w:val="a6"/>
          <w:i w:val="0"/>
          <w:color w:val="000000"/>
          <w:shd w:val="clear" w:color="auto" w:fill="FFFFFF"/>
        </w:rPr>
        <w:t>D</w:t>
      </w:r>
      <w:r w:rsidRPr="00CD3AC2">
        <w:rPr>
          <w:color w:val="000000"/>
          <w:shd w:val="clear" w:color="auto" w:fill="FFFFFF"/>
        </w:rPr>
        <w:t>, будут пределами интегрирования для обычных определённых интегралов, к которым мы уже подходим.</w:t>
      </w:r>
    </w:p>
    <w:p w:rsidR="00611AB9" w:rsidRPr="00BD677D" w:rsidRDefault="00B706C6" w:rsidP="00CD3AC2">
      <w:pPr>
        <w:pStyle w:val="a4"/>
        <w:shd w:val="clear" w:color="auto" w:fill="FFFFFF"/>
        <w:spacing w:line="360" w:lineRule="auto"/>
        <w:rPr>
          <w:color w:val="002060"/>
        </w:rPr>
      </w:pPr>
      <w:r w:rsidRPr="00BD677D">
        <w:rPr>
          <w:b/>
          <w:bCs/>
          <w:color w:val="002060"/>
        </w:rPr>
        <w:t xml:space="preserve"> Пример 1.</w:t>
      </w:r>
      <w:r w:rsidRPr="00BD677D">
        <w:rPr>
          <w:color w:val="002060"/>
        </w:rPr>
        <w:t> </w:t>
      </w:r>
    </w:p>
    <w:p w:rsidR="00B706C6" w:rsidRPr="00CD3AC2" w:rsidRDefault="00B706C6" w:rsidP="00CD3AC2">
      <w:pPr>
        <w:pStyle w:val="a4"/>
        <w:shd w:val="clear" w:color="auto" w:fill="FFFFFF"/>
        <w:spacing w:line="360" w:lineRule="auto"/>
      </w:pPr>
      <w:r w:rsidRPr="00CD3AC2">
        <w:t>Вычислить двойной интеграл</w:t>
      </w:r>
    </w:p>
    <w:p w:rsidR="00B706C6" w:rsidRPr="00C126E2" w:rsidRDefault="008375E7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nary>
          <m:naryPr>
            <m:chr m:val="∬"/>
            <m:limLoc m:val="subSup"/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</m:t>
            </m:r>
          </m:sub>
          <m:sup/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dxdy</m:t>
            </m:r>
          </m:e>
        </m:nary>
      </m:oMath>
      <w:r w:rsidR="002F1DE2" w:rsidRPr="009130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где </w:t>
      </w:r>
      <w:r w:rsidR="002F1DE2" w:rsidRPr="009130D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</w:t>
      </w:r>
      <w:r w:rsidR="002F1DE2" w:rsidRPr="009130D1">
        <w:rPr>
          <w:rFonts w:ascii="Times New Roman" w:eastAsia="Times New Roman" w:hAnsi="Times New Roman" w:cs="Times New Roman"/>
          <w:sz w:val="24"/>
          <w:szCs w:val="24"/>
          <w:lang w:eastAsia="ru-RU"/>
        </w:rPr>
        <w:t>=</w:t>
      </w:r>
      <m:oMath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</m:ctrlPr>
          </m:dPr>
          <m:e>
            <m:d>
              <m:d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,</m:t>
                </m:r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y</m:t>
                </m:r>
              </m:e>
            </m:d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0≤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≤2; -4+</m:t>
            </m:r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≤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y</m:t>
            </m:r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≤4-</m:t>
            </m:r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val="en-US" w:eastAsia="ru-RU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d>
      </m:oMath>
      <w:r w:rsidR="00C126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11AB9" w:rsidRPr="00BD677D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</w:pPr>
      <w:r w:rsidRPr="00BD677D">
        <w:rPr>
          <w:rFonts w:ascii="Times New Roman" w:eastAsia="Times New Roman" w:hAnsi="Times New Roman" w:cs="Times New Roman"/>
          <w:b/>
          <w:color w:val="002060"/>
          <w:sz w:val="24"/>
          <w:szCs w:val="24"/>
          <w:lang w:eastAsia="ru-RU"/>
        </w:rPr>
        <w:t>Решение.</w:t>
      </w:r>
      <w:r w:rsidRPr="00BD677D">
        <w:rPr>
          <w:rFonts w:ascii="Times New Roman" w:eastAsia="Times New Roman" w:hAnsi="Times New Roman" w:cs="Times New Roman"/>
          <w:color w:val="002060"/>
          <w:sz w:val="24"/>
          <w:szCs w:val="24"/>
          <w:lang w:eastAsia="ru-RU"/>
        </w:rPr>
        <w:t xml:space="preserve"> </w:t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Сводим данный двойной интеграл к повторному интегралу</w:t>
      </w:r>
    </w:p>
    <w:p w:rsidR="00B706C6" w:rsidRPr="009130D1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dx</m:t>
            </m:r>
          </m:e>
        </m:nary>
        <m:nary>
          <m:naryPr>
            <m:limLoc m:val="subSup"/>
            <m:ctrl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</m:ctrlPr>
          </m:naryPr>
          <m:sub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-4+</m:t>
            </m:r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sub>
          <m:sup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4-</m:t>
            </m:r>
            <m:sSup>
              <m:sSupPr>
                <m:ctrl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sup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</m:t>
            </m:r>
          </m:e>
        </m:nary>
      </m:oMath>
      <w:r w:rsidR="00C126E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чертеже строим область интегрирования:</w:t>
      </w:r>
    </w:p>
    <w:p w:rsidR="0024188E" w:rsidRDefault="008C429A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3AC2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BFCB367" wp14:editId="087B4EE9">
            <wp:extent cx="2385695" cy="2385695"/>
            <wp:effectExtent l="19050" t="19050" r="14605" b="14605"/>
            <wp:docPr id="20" name="Рисунок 20" descr="http://function-x.ru/image/ukam_150_22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function-x.ru/image/ukam_150_2224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695" cy="2385695"/>
                    </a:xfrm>
                    <a:prstGeom prst="rect">
                      <a:avLst/>
                    </a:prstGeom>
                    <a:noFill/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</wp:inline>
        </w:drawing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Вычисляем внутренний (правый) интеграл, считая икс константой. Получаем.</w:t>
      </w:r>
    </w:p>
    <w:p w:rsidR="00B706C6" w:rsidRPr="009323ED" w:rsidRDefault="008375E7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-4+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4-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sup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dy=4-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nary>
      </m:oMath>
      <w:r w:rsidR="00C57FC7" w:rsidRPr="009323ED">
        <w:rPr>
          <w:rFonts w:ascii="Times New Roman" w:eastAsia="Times New Roman" w:hAnsi="Times New Roman" w:cs="Times New Roman"/>
          <w:sz w:val="24"/>
          <w:szCs w:val="24"/>
          <w:lang w:eastAsia="ru-RU"/>
        </w:rPr>
        <w:t>-(-4+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="00C57FC7" w:rsidRPr="009323ED">
        <w:rPr>
          <w:rFonts w:ascii="Times New Roman" w:eastAsia="Times New Roman" w:hAnsi="Times New Roman" w:cs="Times New Roman"/>
          <w:sz w:val="24"/>
          <w:szCs w:val="24"/>
          <w:lang w:eastAsia="ru-RU"/>
        </w:rPr>
        <w:t>)=8-2</w:t>
      </w:r>
      <m:oMath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</m:sSup>
      </m:oMath>
      <w:r w:rsidR="00C57FC7" w:rsidRPr="009323E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706C6" w:rsidRPr="00B706C6" w:rsidRDefault="00B706C6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06C6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вычисляем внешний (левый) интеграл от вычисленного только что внутреннего (правого):</w:t>
      </w:r>
    </w:p>
    <w:p w:rsidR="00C57FC7" w:rsidRPr="00C57FC7" w:rsidRDefault="008375E7" w:rsidP="00CD3AC2">
      <w:pPr>
        <w:shd w:val="clear" w:color="auto" w:fill="FFFFFF"/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m:oMath>
        <m:nary>
          <m:naryPr>
            <m:limLoc m:val="subSup"/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0</m:t>
            </m:r>
          </m:sub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sup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(8-2</m:t>
            </m:r>
            <m:sSup>
              <m:sSupPr>
                <m:ctrlPr>
                  <w:rPr>
                    <w:rFonts w:ascii="Cambria Math" w:eastAsia="Times New Roman" w:hAnsi="Cambria Math" w:cs="Times New Roman"/>
                    <w:i/>
                    <w:sz w:val="24"/>
                    <w:szCs w:val="24"/>
                    <w:lang w:eastAsia="ru-RU"/>
                  </w:rPr>
                </m:ctrlPr>
              </m:sSupPr>
              <m:e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x</m:t>
                </m:r>
              </m:e>
              <m:sup>
                <m:r>
                  <w:rPr>
                    <w:rFonts w:ascii="Cambria Math" w:eastAsia="Times New Roman" w:hAnsi="Cambria Math" w:cs="Times New Roman"/>
                    <w:sz w:val="24"/>
                    <w:szCs w:val="24"/>
                    <w:lang w:eastAsia="ru-RU"/>
                  </w:rPr>
                  <m:t>2</m:t>
                </m:r>
              </m:sup>
            </m:sSup>
          </m:e>
        </m:nary>
      </m:oMath>
      <w:proofErr w:type="gramStart"/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)dx</w:t>
      </w:r>
      <w:proofErr w:type="gramEnd"/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=(8x-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3</m:t>
            </m:r>
          </m:den>
        </m:f>
        <m:sSup>
          <m:sSup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3</m:t>
            </m:r>
          </m:sup>
        </m:sSup>
      </m:oMath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)</w:t>
      </w:r>
      <m:oMath>
        <m: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</w:rPr>
          <m:t xml:space="preserve"> </m:t>
        </m:r>
        <m:d>
          <m:dPr>
            <m:begChr m:val="|"/>
            <m:endChr m:val=""/>
            <m:ctrlPr>
              <w:rPr>
                <w:rFonts w:ascii="Cambria Math" w:hAnsi="Cambria Math" w:cs="Times New Roman"/>
                <w:i/>
                <w:color w:val="000000"/>
                <w:sz w:val="24"/>
                <w:szCs w:val="24"/>
                <w:shd w:val="clear" w:color="auto" w:fill="FFFFFF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i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2</m:t>
                </m:r>
              </m:num>
              <m:den>
                <m: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0</m:t>
                </m:r>
              </m:den>
            </m:f>
          </m:e>
        </m:d>
      </m:oMath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=16-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16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3</m:t>
            </m:r>
          </m:den>
        </m:f>
      </m:oMath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=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val="en-US"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32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val="en-US" w:eastAsia="ru-RU"/>
              </w:rPr>
              <m:t>3</m:t>
            </m:r>
          </m:den>
        </m:f>
      </m:oMath>
      <w:r w:rsidR="00C57FC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.</w:t>
      </w:r>
    </w:p>
    <w:tbl>
      <w:tblPr>
        <w:tblW w:w="11415" w:type="dxa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15"/>
      </w:tblGrid>
      <w:tr w:rsidR="00991524" w:rsidRPr="00991524" w:rsidTr="00991524">
        <w:trPr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991524" w:rsidRPr="00991524" w:rsidRDefault="00991524" w:rsidP="00CD3AC2">
            <w:pPr>
              <w:shd w:val="clear" w:color="auto" w:fill="E8E8E8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D677D">
              <w:rPr>
                <w:rFonts w:ascii="Times New Roman" w:eastAsia="Times New Roman" w:hAnsi="Times New Roman" w:cs="Times New Roman"/>
                <w:b/>
                <w:bCs/>
                <w:color w:val="002060"/>
                <w:sz w:val="24"/>
                <w:szCs w:val="24"/>
                <w:lang w:eastAsia="ru-RU"/>
              </w:rPr>
              <w:lastRenderedPageBreak/>
              <w:t>  Пример 2.</w:t>
            </w:r>
            <w:bookmarkStart w:id="0" w:name="_GoBack"/>
            <w:bookmarkEnd w:id="0"/>
          </w:p>
        </w:tc>
      </w:tr>
      <w:tr w:rsidR="00991524" w:rsidRPr="00991524" w:rsidTr="00991524">
        <w:trPr>
          <w:trHeight w:val="180"/>
          <w:tblCellSpacing w:w="15" w:type="dxa"/>
        </w:trPr>
        <w:tc>
          <w:tcPr>
            <w:tcW w:w="0" w:type="auto"/>
            <w:shd w:val="clear" w:color="auto" w:fill="FFFFFF"/>
            <w:vAlign w:val="center"/>
            <w:hideMark/>
          </w:tcPr>
          <w:p w:rsidR="00991524" w:rsidRPr="00991524" w:rsidRDefault="00991524" w:rsidP="00CD3AC2">
            <w:pPr>
              <w:shd w:val="clear" w:color="auto" w:fill="E8E8E8"/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91524" w:rsidRPr="00991524" w:rsidTr="00FD7FAA">
        <w:trPr>
          <w:trHeight w:val="4486"/>
          <w:tblCellSpacing w:w="15" w:type="dxa"/>
        </w:trPr>
        <w:tc>
          <w:tcPr>
            <w:tcW w:w="0" w:type="auto"/>
            <w:shd w:val="clear" w:color="auto" w:fill="FFFFFF"/>
            <w:hideMark/>
          </w:tcPr>
          <w:p w:rsidR="00991524" w:rsidRPr="00991524" w:rsidRDefault="00991524" w:rsidP="00CD3AC2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Вычислить объем тела, ограниченного поверхностями </w:t>
            </w:r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z=</w:t>
            </w:r>
            <w:proofErr w:type="spellStart"/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xy</w:t>
            </w:r>
            <w:proofErr w:type="spellEnd"/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,</w:t>
            </w:r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x+y</w:t>
            </w:r>
            <w:proofErr w:type="spellEnd"/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=a,</w:t>
            </w:r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991524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z=0.</w:t>
            </w:r>
          </w:p>
          <w:p w:rsidR="00991524" w:rsidRPr="00BD677D" w:rsidRDefault="00991524" w:rsidP="00CD3AC2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iCs/>
                <w:color w:val="002060"/>
                <w:sz w:val="24"/>
                <w:szCs w:val="24"/>
                <w:lang w:eastAsia="ru-RU"/>
              </w:rPr>
            </w:pPr>
            <w:r w:rsidRPr="0099152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br/>
            </w:r>
            <w:r w:rsidRPr="00BD677D">
              <w:rPr>
                <w:rFonts w:ascii="Times New Roman" w:eastAsia="Times New Roman" w:hAnsi="Times New Roman" w:cs="Times New Roman"/>
                <w:b/>
                <w:iCs/>
                <w:color w:val="002060"/>
                <w:sz w:val="24"/>
                <w:szCs w:val="24"/>
                <w:lang w:eastAsia="ru-RU"/>
              </w:rPr>
              <w:t>Решение.</w:t>
            </w:r>
          </w:p>
          <w:p w:rsidR="00991524" w:rsidRPr="00991524" w:rsidRDefault="00BD677D" w:rsidP="00CD3AC2">
            <w:pPr>
              <w:spacing w:after="0" w:line="36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CD3AC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595DF4EF" wp14:editId="048A6465">
                  <wp:simplePos x="0" y="0"/>
                  <wp:positionH relativeFrom="column">
                    <wp:posOffset>3023235</wp:posOffset>
                  </wp:positionH>
                  <wp:positionV relativeFrom="paragraph">
                    <wp:posOffset>51435</wp:posOffset>
                  </wp:positionV>
                  <wp:extent cx="2862580" cy="1938020"/>
                  <wp:effectExtent l="19050" t="19050" r="13970" b="24130"/>
                  <wp:wrapSquare wrapText="bothSides"/>
                  <wp:docPr id="25" name="Рисунок 25" descr="http://www.math24.ru/images/dbint4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://www.math24.ru/images/dbint4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62580" cy="19380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="00991524" w:rsidRPr="00CD3AC2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61312" behindDoc="0" locked="0" layoutInCell="1" allowOverlap="1" wp14:anchorId="4282DABD" wp14:editId="310E4FBD">
                  <wp:simplePos x="0" y="0"/>
                  <wp:positionH relativeFrom="column">
                    <wp:posOffset>32385</wp:posOffset>
                  </wp:positionH>
                  <wp:positionV relativeFrom="paragraph">
                    <wp:posOffset>41910</wp:posOffset>
                  </wp:positionV>
                  <wp:extent cx="2390775" cy="1925320"/>
                  <wp:effectExtent l="19050" t="19050" r="28575" b="17780"/>
                  <wp:wrapSquare wrapText="bothSides"/>
                  <wp:docPr id="24" name="Рисунок 24" descr="http://www.math24.ru/images/dbint4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math24.ru/images/dbint4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0775" cy="1925320"/>
                          </a:xfrm>
                          <a:prstGeom prst="rect">
                            <a:avLst/>
                          </a:prstGeom>
                          <a:noFill/>
                          <a:ln w="19050">
                            <a:solidFill>
                              <a:srgbClr val="002060"/>
                            </a:solidFill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:rsidR="00BD677D" w:rsidRPr="00CD3AC2" w:rsidRDefault="00991524" w:rsidP="00CD3AC2">
      <w:pPr>
        <w:spacing w:line="360" w:lineRule="auto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D3A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Данное тело лежит над треугольником</w:t>
      </w:r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3AC2">
        <w:rPr>
          <w:rStyle w:val="mjx-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R</w:t>
      </w:r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3A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плоскости</w:t>
      </w:r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CD3AC2">
        <w:rPr>
          <w:rStyle w:val="mjx-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Oxy</w:t>
      </w:r>
      <w:proofErr w:type="spellEnd"/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3A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ниже поверхности</w:t>
      </w:r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3AC2">
        <w:rPr>
          <w:rStyle w:val="mjx-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z=</w:t>
      </w:r>
      <w:proofErr w:type="spellStart"/>
      <w:r w:rsidRPr="00CD3AC2">
        <w:rPr>
          <w:rStyle w:val="mjx-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xy</w:t>
      </w:r>
      <w:proofErr w:type="spellEnd"/>
      <w:r w:rsidRPr="00CD3AC2">
        <w:rPr>
          <w:rStyle w:val="mjx-char"/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CD3AC2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CD3AC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тела равен</w:t>
      </w:r>
      <w:r w:rsidR="00C513C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</w:t>
      </w:r>
    </w:p>
    <w:p w:rsidR="008F3B92" w:rsidRPr="008C429A" w:rsidRDefault="008F3B92" w:rsidP="00CD3AC2">
      <w:pPr>
        <w:spacing w:line="360" w:lineRule="auto"/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130D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8C429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nary>
          <m:naryPr>
            <m:chr m:val="∬"/>
            <m:limLoc m:val="undOvr"/>
            <m:subHide m:val="1"/>
            <m:supHide m:val="1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xydxdy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=</m:t>
            </m:r>
            <m:nary>
              <m:naryPr>
                <m:limLoc m:val="undOvr"/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sup>
              <m:e>
                <m:d>
                  <m:dPr>
                    <m:begChr m:val="["/>
                    <m:endChr m:val="]"/>
                    <m:ctrl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  <w:lang w:val="en-US"/>
                      </w:rPr>
                    </m:ctrlPr>
                  </m:dPr>
                  <m:e>
                    <m:nary>
                      <m:naryPr>
                        <m:limLoc m:val="undOvr"/>
                        <m:ctrl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</m:ctrlPr>
                      </m:naryPr>
                      <m:sub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0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a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x</m:t>
                        </m:r>
                      </m:sup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xydy</m:t>
                        </m:r>
                      </m:e>
                    </m:nary>
                  </m:e>
                </m:d>
              </m:e>
            </m:nary>
          </m:e>
        </m:nary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dx</m:t>
        </m:r>
      </m:oMath>
      <w:r w:rsidR="00DE296B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nary>
          <m:naryPr>
            <m:limLoc m:val="undOvr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</m:sup>
          <m:e>
            <m:d>
              <m:dPr>
                <m:begChr m:val="["/>
                <m:endChr m:val="]"/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dPr>
              <m:e>
                <m:d>
                  <m:dPr>
                    <m:ctrl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x</m:t>
                        </m:r>
                        <m:sSup>
                          <m:sSupPr>
                            <m:ctrl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val="en-US"/>
                              </w:rPr>
                            </m:ctrlPr>
                          </m:s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val="en-US"/>
                              </w:rPr>
                              <m:t>y</m:t>
                            </m:r>
                          </m:e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 w:cs="Times New Roman"/>
                                <w:color w:val="000000"/>
                                <w:sz w:val="24"/>
                                <w:szCs w:val="24"/>
                                <w:shd w:val="clear" w:color="auto" w:fill="FFFFFF"/>
                                <w:lang w:val="en-US"/>
                              </w:rPr>
                              <m:t>2</m:t>
                            </m:r>
                          </m:sup>
                        </m:sSup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color w:val="000000"/>
                            <w:sz w:val="24"/>
                            <w:szCs w:val="24"/>
                            <w:shd w:val="clear" w:color="auto" w:fill="FFFFFF"/>
                            <w:lang w:val="en-US"/>
                          </w:rPr>
                          <m:t>2</m:t>
                        </m:r>
                      </m:den>
                    </m:f>
                  </m:e>
                </m:d>
                <m:d>
                  <m:dPr>
                    <m:begChr m:val="|"/>
                    <m:endChr m:val=""/>
                    <m:ctrlPr>
                      <w:rPr>
                        <w:rFonts w:ascii="Cambria Math" w:hAnsi="Cambria Math" w:cs="Times New Roman"/>
                        <w:color w:val="000000"/>
                        <w:sz w:val="24"/>
                        <w:szCs w:val="24"/>
                        <w:shd w:val="clear" w:color="auto" w:fill="FFFFFF"/>
                      </w:rPr>
                    </m:ctrlPr>
                  </m:dPr>
                  <m:e>
                    <m:m>
                      <m:mPr>
                        <m:mcs>
                          <m:mc>
                            <m:mcPr>
                              <m:count m:val="1"/>
                              <m:mcJc m:val="center"/>
                            </m:mcPr>
                          </m:mc>
                        </m:mcs>
                        <m:ctrlPr>
                          <w:rPr>
                            <w:rFonts w:ascii="Cambria Math" w:eastAsia="Times New Roman" w:hAnsi="Cambria Math" w:cs="Times New Roman"/>
                            <w:color w:val="000000"/>
                            <w:sz w:val="24"/>
                            <w:szCs w:val="24"/>
                            <w:bdr w:val="none" w:sz="0" w:space="0" w:color="auto" w:frame="1"/>
                            <w:lang w:eastAsia="ru-RU"/>
                          </w:rPr>
                        </m:ctrlPr>
                      </m:mP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shd w:val="clear" w:color="auto" w:fill="FFFFFF"/>
                              <w:lang w:val="en-US"/>
                            </w:rPr>
                            <m:t>a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shd w:val="clear" w:color="auto" w:fill="FFFFFF"/>
                              <w:lang w:val="en-US"/>
                            </w:rPr>
                            <m:t>-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 w:cs="Times New Roman"/>
                              <w:color w:val="000000"/>
                              <w:sz w:val="24"/>
                              <w:szCs w:val="24"/>
                              <w:shd w:val="clear" w:color="auto" w:fill="FFFFFF"/>
                              <w:lang w:val="en-US"/>
                            </w:rPr>
                            <m:t>x</m:t>
                          </m:r>
                        </m:e>
                      </m:mr>
                      <m:m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24"/>
                              <w:szCs w:val="24"/>
                              <w:bdr w:val="none" w:sz="0" w:space="0" w:color="auto" w:frame="1"/>
                              <w:lang w:val="en-US" w:eastAsia="ru-RU"/>
                            </w:rPr>
                            <m:t>y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eastAsia="Times New Roman" w:hAnsi="Cambria Math" w:cs="Times New Roman"/>
                              <w:color w:val="000000"/>
                              <w:sz w:val="24"/>
                              <w:szCs w:val="24"/>
                              <w:bdr w:val="none" w:sz="0" w:space="0" w:color="auto" w:frame="1"/>
                              <w:lang w:val="en-US" w:eastAsia="ru-RU"/>
                            </w:rPr>
                            <m:t>=0</m:t>
                          </m:r>
                        </m:e>
                      </m:mr>
                    </m:m>
                  </m:e>
                </m:d>
              </m:e>
            </m:d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dx</m:t>
            </m:r>
          </m:e>
        </m:nary>
      </m:oMath>
      <w:r w:rsidR="00FE4215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</m:sup>
          <m:e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(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</m:e>
        </m:nary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dx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=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-2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ax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</m:e>
        </m:nary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)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dx</m:t>
        </m:r>
      </m:oMath>
      <w:r w:rsidR="00FE108B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nary>
          <m:naryPr>
            <m:limLoc m:val="undOvr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(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-2</m:t>
            </m:r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+</m:t>
            </m:r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3</m:t>
                </m:r>
              </m:sup>
            </m:sSup>
          </m:e>
        </m:nary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) </m:t>
        </m:r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dx</m:t>
        </m:r>
      </m:oMath>
      <w:r w:rsidR="00FE108B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(</m:t>
        </m:r>
        <m:sSup>
          <m:sSupPr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a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∙</m:t>
        </m:r>
        <m:f>
          <m:fPr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</m:t>
        </m:r>
      </m:oMath>
      <w:r w:rsidR="00483386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- 2</w:t>
      </w:r>
      <w:r w:rsidR="00483386" w:rsidRPr="009130D1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a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∙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3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</m:t>
        </m:r>
      </m:oMath>
      <w:r w:rsidR="00483386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+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4</m:t>
            </m:r>
          </m:den>
        </m:f>
      </m:oMath>
      <w:proofErr w:type="gramStart"/>
      <w:r w:rsidR="00483386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)</w:t>
      </w:r>
      <w:proofErr w:type="gramEnd"/>
      <m:oMath>
        <m:r>
          <m:rPr>
            <m:sty m:val="p"/>
          </m:rPr>
          <w:rPr>
            <w:rFonts w:ascii="Cambria Math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</m:t>
        </m:r>
        <m:d>
          <m:dPr>
            <m:begChr m:val="|"/>
            <m:endChr m:val="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0</m:t>
                </m:r>
              </m:den>
            </m:f>
          </m:e>
        </m:d>
      </m:oMath>
      <w:r w:rsidR="00483386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</m:oMath>
      <w:r w:rsidR="00483386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(</w:t>
      </w:r>
      <m:oMath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-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3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+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4</m:t>
            </m:r>
          </m:den>
        </m:f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)=</m:t>
        </m:r>
        <m:f>
          <m:f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4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24</m:t>
            </m:r>
          </m:den>
        </m:f>
      </m:oMath>
      <w:r w:rsidR="00CD3AC2" w:rsidRPr="008C429A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4700EF" w:rsidRPr="008C429A" w:rsidRDefault="004700EF" w:rsidP="0046406E">
      <w:pPr>
        <w:rPr>
          <w:rFonts w:ascii="Times New Roman" w:eastAsiaTheme="minorEastAsia" w:hAnsi="Times New Roman" w:cs="Times New Roman"/>
          <w:i/>
          <w:color w:val="000000"/>
          <w:sz w:val="28"/>
          <w:szCs w:val="28"/>
          <w:shd w:val="clear" w:color="auto" w:fill="FFFFFF"/>
          <w:lang w:val="en-US"/>
        </w:rPr>
      </w:pPr>
    </w:p>
    <w:p w:rsidR="00D151E4" w:rsidRPr="00BD677D" w:rsidRDefault="00D151E4" w:rsidP="0046406E">
      <w:pPr>
        <w:rPr>
          <w:rFonts w:ascii="Times New Roman" w:eastAsiaTheme="minorEastAsia" w:hAnsi="Times New Roman" w:cs="Times New Roman"/>
          <w:b/>
          <w:color w:val="002060"/>
          <w:sz w:val="24"/>
          <w:szCs w:val="24"/>
          <w:shd w:val="clear" w:color="auto" w:fill="FFFFFF"/>
        </w:rPr>
      </w:pPr>
      <w:r w:rsidRPr="00BD677D">
        <w:rPr>
          <w:rFonts w:ascii="Times New Roman" w:eastAsiaTheme="minorEastAsia" w:hAnsi="Times New Roman" w:cs="Times New Roman"/>
          <w:b/>
          <w:color w:val="002060"/>
          <w:sz w:val="24"/>
          <w:szCs w:val="24"/>
          <w:shd w:val="clear" w:color="auto" w:fill="FFFFFF"/>
        </w:rPr>
        <w:t>Пример 3</w:t>
      </w:r>
      <w:r w:rsidR="009D1C36" w:rsidRPr="00BD677D">
        <w:rPr>
          <w:rFonts w:ascii="Times New Roman" w:eastAsiaTheme="minorEastAsia" w:hAnsi="Times New Roman" w:cs="Times New Roman"/>
          <w:b/>
          <w:color w:val="002060"/>
          <w:sz w:val="24"/>
          <w:szCs w:val="24"/>
          <w:shd w:val="clear" w:color="auto" w:fill="FFFFFF"/>
        </w:rPr>
        <w:t>.</w:t>
      </w:r>
      <w:r w:rsidRPr="00BD677D">
        <w:rPr>
          <w:rFonts w:ascii="Times New Roman" w:eastAsiaTheme="minorEastAsia" w:hAnsi="Times New Roman" w:cs="Times New Roman"/>
          <w:b/>
          <w:color w:val="002060"/>
          <w:sz w:val="24"/>
          <w:szCs w:val="24"/>
          <w:shd w:val="clear" w:color="auto" w:fill="FFFFFF"/>
        </w:rPr>
        <w:t xml:space="preserve"> </w:t>
      </w:r>
    </w:p>
    <w:p w:rsidR="00120EFE" w:rsidRDefault="00D151E4" w:rsidP="0046406E">
      <w:pPr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</w:pPr>
      <w:r w:rsidRPr="00C72F62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  <w:t xml:space="preserve">Найти площадь части поверхности эллиптического параболоида </w:t>
      </w:r>
    </w:p>
    <w:p w:rsidR="00D151E4" w:rsidRPr="009130D1" w:rsidRDefault="00D151E4" w:rsidP="0046406E">
      <w:pPr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9130D1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z =</w:t>
      </w:r>
      <m:oMath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>+</m:t>
        </m:r>
        <m:sSup>
          <m:sSupPr>
            <m:ctrl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y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/>
                <w:sz w:val="24"/>
                <w:szCs w:val="24"/>
                <w:shd w:val="clear" w:color="auto" w:fill="FFFFFF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, 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</w:rPr>
          <m:t>отсекаемой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</w:rPr>
          <m:t>плоскостью</m:t>
        </m:r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  <w:lang w:val="en-US"/>
          </w:rPr>
          <m:t xml:space="preserve"> z=1</m:t>
        </m:r>
      </m:oMath>
      <w:r w:rsidRPr="009130D1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D769A5" w:rsidRPr="00C57FC7" w:rsidRDefault="00D769A5" w:rsidP="0046406E">
      <w:pPr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54425015" wp14:editId="0F070E33">
            <wp:simplePos x="0" y="0"/>
            <wp:positionH relativeFrom="margin">
              <wp:posOffset>-62865</wp:posOffset>
            </wp:positionH>
            <wp:positionV relativeFrom="paragraph">
              <wp:posOffset>318135</wp:posOffset>
            </wp:positionV>
            <wp:extent cx="2876550" cy="2682875"/>
            <wp:effectExtent l="19050" t="19050" r="19050" b="22225"/>
            <wp:wrapTight wrapText="bothSides">
              <wp:wrapPolygon edited="0">
                <wp:start x="-143" y="-153"/>
                <wp:lineTo x="-143" y="21626"/>
                <wp:lineTo x="21600" y="21626"/>
                <wp:lineTo x="21600" y="-153"/>
                <wp:lineTo x="-143" y="-153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Безымянный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682875"/>
                    </a:xfrm>
                    <a:prstGeom prst="rect">
                      <a:avLst/>
                    </a:prstGeom>
                    <a:ln w="19050">
                      <a:solidFill>
                        <a:srgbClr val="00206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700EF" w:rsidRPr="00BD677D" w:rsidRDefault="00D151E4" w:rsidP="0046406E">
      <w:pPr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BD677D">
        <w:rPr>
          <w:rFonts w:ascii="Times New Roman" w:hAnsi="Times New Roman" w:cs="Times New Roman"/>
          <w:b/>
          <w:color w:val="002060"/>
          <w:sz w:val="24"/>
          <w:szCs w:val="24"/>
        </w:rPr>
        <w:t>Решение</w:t>
      </w:r>
      <w:r w:rsidR="009D1C36" w:rsidRPr="00BD677D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2F1DE2" w:rsidRPr="002F1DE2" w:rsidRDefault="00D151E4" w:rsidP="0046406E">
      <w:pPr>
        <w:rPr>
          <w:rFonts w:ascii="Times New Roman" w:eastAsiaTheme="minorEastAsia" w:hAnsi="Times New Roman" w:cs="Times New Roman"/>
          <w:sz w:val="24"/>
          <w:szCs w:val="24"/>
        </w:rPr>
      </w:pPr>
      <w:r w:rsidRPr="00CD3AC2">
        <w:rPr>
          <w:rFonts w:ascii="Times New Roman" w:hAnsi="Times New Roman" w:cs="Times New Roman"/>
          <w:sz w:val="24"/>
          <w:szCs w:val="24"/>
        </w:rPr>
        <w:t xml:space="preserve">Площадь </w:t>
      </w:r>
      <w:r w:rsidRPr="00CD3AC2">
        <w:rPr>
          <w:rFonts w:ascii="Times New Roman" w:hAnsi="Times New Roman" w:cs="Times New Roman"/>
          <w:sz w:val="24"/>
          <w:szCs w:val="24"/>
          <w:lang w:val="en-US"/>
        </w:rPr>
        <w:t>S</w:t>
      </w:r>
      <w:r w:rsidRPr="00CD3AC2">
        <w:rPr>
          <w:rFonts w:ascii="Times New Roman" w:hAnsi="Times New Roman" w:cs="Times New Roman"/>
          <w:sz w:val="24"/>
          <w:szCs w:val="24"/>
        </w:rPr>
        <w:t xml:space="preserve">= </w:t>
      </w:r>
      <m:oMath>
        <m:nary>
          <m:naryPr>
            <m:chr m:val="∬"/>
            <m:limLoc m:val="undOvr"/>
            <m:subHide m:val="1"/>
            <m:supHide m:val="1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naryPr>
          <m:sub/>
          <m:sup/>
          <m:e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1+(2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x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+(2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y</m:t>
                    </m:r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)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sup>
                </m:sSup>
              </m:e>
            </m:rad>
          </m:e>
        </m:nary>
      </m:oMath>
      <w:r w:rsidRPr="00CD3AC2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dxdy</w:t>
      </w:r>
      <w:r w:rsidRPr="00CD3AC2">
        <w:rPr>
          <w:rFonts w:ascii="Times New Roman" w:eastAsiaTheme="minorEastAsia" w:hAnsi="Times New Roman" w:cs="Times New Roman"/>
          <w:i/>
          <w:sz w:val="24"/>
          <w:szCs w:val="24"/>
        </w:rPr>
        <w:t>,</w:t>
      </w:r>
      <w:r w:rsidR="00294F45" w:rsidRPr="00CD3AC2">
        <w:rPr>
          <w:rFonts w:ascii="Times New Roman" w:eastAsiaTheme="minorEastAsia" w:hAnsi="Times New Roman" w:cs="Times New Roman"/>
          <w:i/>
          <w:sz w:val="24"/>
          <w:szCs w:val="24"/>
        </w:rPr>
        <w:t xml:space="preserve"> </w:t>
      </w:r>
      <w:r w:rsidRPr="00CD3AC2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w:r w:rsidRPr="00CD3AC2">
        <w:rPr>
          <w:rFonts w:ascii="Times New Roman" w:eastAsiaTheme="minorEastAsia" w:hAnsi="Times New Roman" w:cs="Times New Roman"/>
          <w:sz w:val="24"/>
          <w:szCs w:val="24"/>
          <w:lang w:val="en-US"/>
        </w:rPr>
        <w:t>G</w:t>
      </w:r>
      <w:r w:rsidRPr="00CD3AC2">
        <w:rPr>
          <w:rFonts w:ascii="Times New Roman" w:eastAsiaTheme="minorEastAsia" w:hAnsi="Times New Roman" w:cs="Times New Roman"/>
          <w:sz w:val="24"/>
          <w:szCs w:val="24"/>
        </w:rPr>
        <w:t xml:space="preserve"> – единичный круг. П</w:t>
      </w:r>
      <w:r w:rsidR="00294F45" w:rsidRPr="00CD3AC2">
        <w:rPr>
          <w:rFonts w:ascii="Times New Roman" w:eastAsiaTheme="minorEastAsia" w:hAnsi="Times New Roman" w:cs="Times New Roman"/>
          <w:sz w:val="24"/>
          <w:szCs w:val="24"/>
        </w:rPr>
        <w:t xml:space="preserve">ереходя к полярным координатам 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/>
            <w:sz w:val="24"/>
            <w:szCs w:val="24"/>
            <w:shd w:val="clear" w:color="auto" w:fill="FFFFFF"/>
          </w:rPr>
          <m:t>x</m:t>
        </m:r>
      </m:oMath>
      <w:r w:rsidR="00294F45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9130D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p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φ</m:t>
            </m:r>
          </m:e>
        </m:func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,</m:t>
        </m:r>
        <m:r>
          <w:rPr>
            <w:rFonts w:ascii="Cambria Math" w:eastAsiaTheme="minorEastAsia" w:hAnsi="Cambria Math" w:cs="Times New Roman"/>
            <w:sz w:val="24"/>
            <w:szCs w:val="24"/>
          </w:rPr>
          <m:t xml:space="preserve"> </m:t>
        </m:r>
      </m:oMath>
    </w:p>
    <w:p w:rsidR="00294F45" w:rsidRPr="009130D1" w:rsidRDefault="009130D1" w:rsidP="0046406E">
      <w:pPr>
        <w:rPr>
          <w:rFonts w:ascii="Times New Roman" w:hAnsi="Times New Roman" w:cs="Times New Roman"/>
          <w:sz w:val="24"/>
          <w:szCs w:val="24"/>
        </w:rPr>
      </w:pP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у=p</m:t>
        </m:r>
        <m:func>
          <m:func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sin</m:t>
            </m:r>
          </m:fName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 xml:space="preserve">φ, получаем , что площадь </m:t>
            </m:r>
          </m:e>
        </m:func>
      </m:oMath>
      <w:r w:rsidR="00294F45" w:rsidRPr="009130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0EFE" w:rsidRPr="009130D1" w:rsidRDefault="00294F45" w:rsidP="0046406E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9130D1">
        <w:rPr>
          <w:rFonts w:ascii="Times New Roman" w:hAnsi="Times New Roman" w:cs="Times New Roman"/>
          <w:sz w:val="24"/>
          <w:szCs w:val="24"/>
          <w:lang w:val="en-US"/>
        </w:rPr>
        <w:t xml:space="preserve">S=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 xml:space="preserve"> </m:t>
        </m:r>
        <m:nary>
          <m:naryPr>
            <m:limLoc m:val="subSup"/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2π</m:t>
            </m:r>
          </m:sup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(</m:t>
            </m:r>
            <m:nary>
              <m:naryPr>
                <m:limLoc m:val="subSup"/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naryPr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0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</m:t>
                </m:r>
              </m:sup>
              <m:e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1+4</m:t>
                    </m:r>
                    <m:sSup>
                      <m:sSupPr>
                        <m:ctrl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p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sz w:val="24"/>
                            <w:szCs w:val="24"/>
                            <w:lang w:val="en-US"/>
                          </w:rPr>
                          <m:t>2</m:t>
                        </m:r>
                      </m:sup>
                    </m:s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e>
                </m:rad>
              </m:e>
            </m:nary>
          </m:e>
        </m:nary>
      </m:oMath>
      <w:r w:rsidR="00E9162F"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p</m:t>
        </m:r>
      </m:oMath>
      <w:r w:rsidR="00E9162F"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>) d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</w:rPr>
          <m:t>φ</m:t>
        </m:r>
      </m:oMath>
      <w:r w:rsidR="00E9162F"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=</w:t>
      </w:r>
    </w:p>
    <w:p w:rsidR="00120EFE" w:rsidRPr="009130D1" w:rsidRDefault="00E9162F" w:rsidP="0046406E">
      <w:pPr>
        <w:rPr>
          <w:rFonts w:ascii="Times New Roman" w:eastAsiaTheme="minorEastAsia" w:hAnsi="Times New Roman" w:cs="Times New Roman"/>
          <w:sz w:val="24"/>
          <w:szCs w:val="24"/>
          <w:lang w:val="en-US"/>
        </w:rPr>
      </w:pPr>
      <w:r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>2π</w:t>
      </w:r>
      <m:oMath>
        <m:nary>
          <m:naryPr>
            <m:limLoc m:val="subSup"/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0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sup>
          <m:e>
            <m:rad>
              <m:radPr>
                <m:degHide m:val="1"/>
                <m:ctrl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1+4</m:t>
                </m:r>
                <m:sSup>
                  <m:sSup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p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</m:t>
                    </m:r>
                  </m:sup>
                </m:sSup>
              </m:e>
            </m:rad>
          </m:e>
        </m:nary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8</m:t>
            </m:r>
          </m:den>
        </m:f>
      </m:oMath>
      <w:r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 d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(1+4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)</m:t>
        </m:r>
      </m:oMath>
      <w:r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 xml:space="preserve">= </w:t>
      </w:r>
    </w:p>
    <w:p w:rsidR="00D151E4" w:rsidRPr="009130D1" w:rsidRDefault="009130D1" w:rsidP="0046406E">
      <w:pPr>
        <w:rPr>
          <w:rFonts w:ascii="Times New Roman" w:eastAsiaTheme="minorEastAsia" w:hAnsi="Times New Roman" w:cs="Times New Roman"/>
          <w:sz w:val="24"/>
          <w:szCs w:val="24"/>
        </w:rPr>
      </w:pPr>
      <w:r w:rsidRPr="009130D1">
        <w:rPr>
          <w:rFonts w:ascii="Times New Roman" w:eastAsiaTheme="minorEastAsia" w:hAnsi="Times New Roman" w:cs="Times New Roman"/>
          <w:sz w:val="24"/>
          <w:szCs w:val="24"/>
        </w:rPr>
        <w:t xml:space="preserve">(замена </w:t>
      </w:r>
      <w:r w:rsidR="00E9162F"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>t</w:t>
      </w:r>
      <w:r w:rsidR="00E9162F" w:rsidRPr="009130D1">
        <w:rPr>
          <w:rFonts w:ascii="Times New Roman" w:eastAsiaTheme="minorEastAsia" w:hAnsi="Times New Roman" w:cs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1+4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 w:rsidR="00E9162F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) =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nary>
          <m:naryPr>
            <m:limLoc m:val="subSup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naryPr>
          <m:sub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sup>
          <m:e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</m:rad>
          </m:e>
        </m:nary>
      </m:oMath>
      <w:r w:rsidR="00120EFE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120EFE" w:rsidRPr="009130D1">
        <w:rPr>
          <w:rFonts w:ascii="Times New Roman" w:eastAsiaTheme="minorEastAsia" w:hAnsi="Times New Roman" w:cs="Times New Roman"/>
          <w:sz w:val="24"/>
          <w:szCs w:val="24"/>
          <w:lang w:val="en-US"/>
        </w:rPr>
        <w:t>d</w:t>
      </w:r>
      <m:oMath>
        <m:r>
          <m:rPr>
            <m:sty m:val="p"/>
          </m:rPr>
          <w:rPr>
            <w:rFonts w:ascii="Cambria Math" w:eastAsiaTheme="minorEastAsia" w:hAnsi="Cambria Math" w:cs="Times New Roman"/>
            <w:sz w:val="24"/>
            <w:szCs w:val="24"/>
            <w:lang w:val="en-US"/>
          </w:rPr>
          <m:t>t</m:t>
        </m:r>
      </m:oMath>
      <w:r w:rsidR="00120EFE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 =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4</m:t>
            </m:r>
          </m:den>
        </m:f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den>
        </m:f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 w:cs="Times New Roman"/>
                    <w:sz w:val="24"/>
                    <w:szCs w:val="24"/>
                  </w:rPr>
                  <m:t>3</m:t>
                </m:r>
              </m:sup>
            </m:sSup>
          </m:e>
        </m:rad>
        <m:d>
          <m:dPr>
            <m:begChr m:val="|"/>
            <m:endChr m:val=""/>
            <m:ctrlPr>
              <w:rPr>
                <w:rFonts w:ascii="Cambria Math" w:hAnsi="Cambria Math" w:cs="Times New Roman"/>
                <w:color w:val="000000"/>
                <w:sz w:val="24"/>
                <w:szCs w:val="24"/>
                <w:shd w:val="clear" w:color="auto" w:fill="FFFFFF"/>
              </w:rPr>
            </m:ctrlPr>
          </m:dPr>
          <m:e>
            <m:f>
              <m:fPr>
                <m:type m:val="noBar"/>
                <m:ctrl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t=5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/>
                    <w:sz w:val="24"/>
                    <w:szCs w:val="24"/>
                    <w:shd w:val="clear" w:color="auto" w:fill="FFFFFF"/>
                  </w:rPr>
                  <m:t>=1</m:t>
                </m:r>
              </m:den>
            </m:f>
          </m:e>
        </m:d>
      </m:oMath>
      <w:r w:rsidR="00120EFE" w:rsidRPr="009130D1">
        <w:rPr>
          <w:rFonts w:ascii="Times New Roman" w:eastAsiaTheme="minorEastAsia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120EFE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= </w:t>
      </w:r>
      <m:oMath>
        <m:f>
          <m:fPr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6</m:t>
            </m:r>
          </m:den>
        </m:f>
      </m:oMath>
      <w:r w:rsidR="00120EFE" w:rsidRPr="009130D1">
        <w:rPr>
          <w:rFonts w:ascii="Times New Roman" w:eastAsiaTheme="minorEastAsia" w:hAnsi="Times New Roman" w:cs="Times New Roman"/>
          <w:sz w:val="24"/>
          <w:szCs w:val="24"/>
        </w:rPr>
        <w:t xml:space="preserve"> (5</w:t>
      </w:r>
      <m:oMath>
        <m:rad>
          <m:radPr>
            <m:degHide m:val="1"/>
            <m:ctrlPr>
              <w:rPr>
                <w:rFonts w:ascii="Cambria Math" w:eastAsiaTheme="minorEastAsia" w:hAnsi="Cambria Math" w:cs="Times New Roman"/>
                <w:sz w:val="24"/>
                <w:szCs w:val="24"/>
              </w:rPr>
            </m:ctrlPr>
          </m:radPr>
          <m:deg/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sz w:val="24"/>
                <w:szCs w:val="24"/>
              </w:rPr>
              <m:t>5</m:t>
            </m:r>
          </m:e>
        </m:rad>
      </m:oMath>
      <w:r w:rsidR="00120EFE" w:rsidRPr="009130D1">
        <w:rPr>
          <w:rFonts w:ascii="Times New Roman" w:eastAsiaTheme="minorEastAsia" w:hAnsi="Times New Roman" w:cs="Times New Roman"/>
          <w:sz w:val="24"/>
          <w:szCs w:val="24"/>
        </w:rPr>
        <w:t>-1).</w:t>
      </w:r>
    </w:p>
    <w:p w:rsidR="00724778" w:rsidRDefault="00724778" w:rsidP="0046406E">
      <w:pPr>
        <w:rPr>
          <w:rFonts w:ascii="Times New Roman" w:eastAsiaTheme="minorEastAsia" w:hAnsi="Times New Roman" w:cs="Times New Roman"/>
          <w:i/>
          <w:sz w:val="24"/>
          <w:szCs w:val="24"/>
        </w:rPr>
      </w:pPr>
    </w:p>
    <w:p w:rsidR="00724778" w:rsidRDefault="00724778" w:rsidP="005C5C01">
      <w:pPr>
        <w:pStyle w:val="ad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b/>
          <w:color w:val="C00000"/>
          <w:sz w:val="24"/>
          <w:szCs w:val="24"/>
        </w:rPr>
      </w:pPr>
      <w:r w:rsidRPr="00BD677D">
        <w:rPr>
          <w:rFonts w:ascii="Times New Roman" w:hAnsi="Times New Roman" w:cs="Times New Roman"/>
          <w:b/>
          <w:color w:val="C00000"/>
          <w:sz w:val="24"/>
          <w:szCs w:val="24"/>
        </w:rPr>
        <w:lastRenderedPageBreak/>
        <w:t>Домашнее задание.</w:t>
      </w:r>
    </w:p>
    <w:p w:rsidR="00724778" w:rsidRDefault="009130D1" w:rsidP="009130D1">
      <w:pPr>
        <w:pStyle w:val="ad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322C0C">
        <w:rPr>
          <w:rFonts w:ascii="Times New Roman" w:hAnsi="Times New Roman" w:cs="Times New Roman"/>
          <w:sz w:val="24"/>
          <w:szCs w:val="24"/>
        </w:rPr>
        <w:t xml:space="preserve">овторить изученный материал. </w:t>
      </w:r>
      <w:r w:rsidR="005C5C01">
        <w:rPr>
          <w:rFonts w:ascii="Times New Roman" w:hAnsi="Times New Roman" w:cs="Times New Roman"/>
          <w:sz w:val="24"/>
          <w:szCs w:val="24"/>
        </w:rPr>
        <w:t xml:space="preserve">На основе изученного материала подготовиться к </w:t>
      </w:r>
      <w:r w:rsidR="00322C0C">
        <w:rPr>
          <w:rFonts w:ascii="Times New Roman" w:hAnsi="Times New Roman" w:cs="Times New Roman"/>
          <w:sz w:val="24"/>
          <w:szCs w:val="24"/>
        </w:rPr>
        <w:t>решению задач широкого</w:t>
      </w:r>
      <w:r w:rsidR="005C5C01">
        <w:rPr>
          <w:rFonts w:ascii="Times New Roman" w:hAnsi="Times New Roman" w:cs="Times New Roman"/>
          <w:sz w:val="24"/>
          <w:szCs w:val="24"/>
        </w:rPr>
        <w:t xml:space="preserve"> </w:t>
      </w:r>
      <w:r w:rsidR="00322C0C">
        <w:rPr>
          <w:rFonts w:ascii="Times New Roman" w:hAnsi="Times New Roman" w:cs="Times New Roman"/>
          <w:sz w:val="24"/>
          <w:szCs w:val="24"/>
        </w:rPr>
        <w:t>спектра</w:t>
      </w:r>
      <w:r>
        <w:rPr>
          <w:rFonts w:ascii="Times New Roman" w:hAnsi="Times New Roman" w:cs="Times New Roman"/>
          <w:sz w:val="24"/>
          <w:szCs w:val="24"/>
        </w:rPr>
        <w:t xml:space="preserve"> применения интеграла;</w:t>
      </w:r>
    </w:p>
    <w:p w:rsidR="009130D1" w:rsidRPr="00724778" w:rsidRDefault="009130D1" w:rsidP="009130D1">
      <w:pPr>
        <w:pStyle w:val="ad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повторить формулы объёма, площади различных поверхностей.</w:t>
      </w:r>
    </w:p>
    <w:sectPr w:rsidR="009130D1" w:rsidRPr="00724778" w:rsidSect="008C429A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75E7" w:rsidRDefault="008375E7" w:rsidP="00C72F62">
      <w:pPr>
        <w:spacing w:after="0" w:line="240" w:lineRule="auto"/>
      </w:pPr>
      <w:r>
        <w:separator/>
      </w:r>
    </w:p>
  </w:endnote>
  <w:endnote w:type="continuationSeparator" w:id="0">
    <w:p w:rsidR="008375E7" w:rsidRDefault="008375E7" w:rsidP="00C72F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75E7" w:rsidRDefault="008375E7" w:rsidP="00C72F62">
      <w:pPr>
        <w:spacing w:after="0" w:line="240" w:lineRule="auto"/>
      </w:pPr>
      <w:r>
        <w:separator/>
      </w:r>
    </w:p>
  </w:footnote>
  <w:footnote w:type="continuationSeparator" w:id="0">
    <w:p w:rsidR="008375E7" w:rsidRDefault="008375E7" w:rsidP="00C72F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81951"/>
    <w:multiLevelType w:val="hybridMultilevel"/>
    <w:tmpl w:val="E2FA0B8C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076B4F5C"/>
    <w:multiLevelType w:val="hybridMultilevel"/>
    <w:tmpl w:val="F83A636E"/>
    <w:lvl w:ilvl="0" w:tplc="C01466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E74655"/>
    <w:multiLevelType w:val="hybridMultilevel"/>
    <w:tmpl w:val="CBEE05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E7950"/>
    <w:multiLevelType w:val="hybridMultilevel"/>
    <w:tmpl w:val="4A3C6932"/>
    <w:lvl w:ilvl="0" w:tplc="40F2E9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9BE"/>
    <w:rsid w:val="000B61C4"/>
    <w:rsid w:val="00120EFE"/>
    <w:rsid w:val="001855C9"/>
    <w:rsid w:val="0024188E"/>
    <w:rsid w:val="0026285C"/>
    <w:rsid w:val="00293B94"/>
    <w:rsid w:val="00294F45"/>
    <w:rsid w:val="002F1DE2"/>
    <w:rsid w:val="00322C0C"/>
    <w:rsid w:val="003445B1"/>
    <w:rsid w:val="003661DF"/>
    <w:rsid w:val="003962E6"/>
    <w:rsid w:val="004017F9"/>
    <w:rsid w:val="004078A5"/>
    <w:rsid w:val="0046406E"/>
    <w:rsid w:val="004700EF"/>
    <w:rsid w:val="00483386"/>
    <w:rsid w:val="004B2202"/>
    <w:rsid w:val="004B28A8"/>
    <w:rsid w:val="004B7FFB"/>
    <w:rsid w:val="004E0EE7"/>
    <w:rsid w:val="00514A49"/>
    <w:rsid w:val="005C19BE"/>
    <w:rsid w:val="005C5C01"/>
    <w:rsid w:val="00601CE3"/>
    <w:rsid w:val="0060241B"/>
    <w:rsid w:val="00611AB9"/>
    <w:rsid w:val="006777D6"/>
    <w:rsid w:val="006A083D"/>
    <w:rsid w:val="00724778"/>
    <w:rsid w:val="008375E7"/>
    <w:rsid w:val="0084059E"/>
    <w:rsid w:val="00887B95"/>
    <w:rsid w:val="008B1054"/>
    <w:rsid w:val="008C429A"/>
    <w:rsid w:val="008C67F5"/>
    <w:rsid w:val="008F3B92"/>
    <w:rsid w:val="009130D1"/>
    <w:rsid w:val="00916DB8"/>
    <w:rsid w:val="009224A7"/>
    <w:rsid w:val="009323ED"/>
    <w:rsid w:val="00991524"/>
    <w:rsid w:val="009D1C36"/>
    <w:rsid w:val="00AC30A0"/>
    <w:rsid w:val="00B706C6"/>
    <w:rsid w:val="00B844FF"/>
    <w:rsid w:val="00B8738B"/>
    <w:rsid w:val="00BC577C"/>
    <w:rsid w:val="00BD0CBA"/>
    <w:rsid w:val="00BD1A91"/>
    <w:rsid w:val="00BD677D"/>
    <w:rsid w:val="00C126E2"/>
    <w:rsid w:val="00C30E96"/>
    <w:rsid w:val="00C513C0"/>
    <w:rsid w:val="00C57FC7"/>
    <w:rsid w:val="00C72F62"/>
    <w:rsid w:val="00C95314"/>
    <w:rsid w:val="00CD3AC2"/>
    <w:rsid w:val="00CD477C"/>
    <w:rsid w:val="00D151E4"/>
    <w:rsid w:val="00D27F30"/>
    <w:rsid w:val="00D34B94"/>
    <w:rsid w:val="00D47A10"/>
    <w:rsid w:val="00D769A5"/>
    <w:rsid w:val="00D80B27"/>
    <w:rsid w:val="00DE296B"/>
    <w:rsid w:val="00E20889"/>
    <w:rsid w:val="00E676A9"/>
    <w:rsid w:val="00E758BB"/>
    <w:rsid w:val="00E9162F"/>
    <w:rsid w:val="00EE4278"/>
    <w:rsid w:val="00F15EEE"/>
    <w:rsid w:val="00F51810"/>
    <w:rsid w:val="00F608A9"/>
    <w:rsid w:val="00F95D00"/>
    <w:rsid w:val="00FA0E5D"/>
    <w:rsid w:val="00FA1B05"/>
    <w:rsid w:val="00FD04EB"/>
    <w:rsid w:val="00FD7FAA"/>
    <w:rsid w:val="00FE108B"/>
    <w:rsid w:val="00FE4215"/>
    <w:rsid w:val="00FE64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">
    <w:name w:val="mi"/>
    <w:basedOn w:val="a0"/>
    <w:rsid w:val="0060241B"/>
  </w:style>
  <w:style w:type="character" w:customStyle="1" w:styleId="mo">
    <w:name w:val="mo"/>
    <w:basedOn w:val="a0"/>
    <w:rsid w:val="0060241B"/>
  </w:style>
  <w:style w:type="character" w:customStyle="1" w:styleId="mn">
    <w:name w:val="mn"/>
    <w:basedOn w:val="a0"/>
    <w:rsid w:val="0060241B"/>
  </w:style>
  <w:style w:type="character" w:styleId="a3">
    <w:name w:val="Placeholder Text"/>
    <w:basedOn w:val="a0"/>
    <w:uiPriority w:val="99"/>
    <w:semiHidden/>
    <w:rsid w:val="0060241B"/>
    <w:rPr>
      <w:color w:val="808080"/>
    </w:rPr>
  </w:style>
  <w:style w:type="paragraph" w:styleId="a4">
    <w:name w:val="Normal (Web)"/>
    <w:basedOn w:val="a"/>
    <w:uiPriority w:val="99"/>
    <w:semiHidden/>
    <w:unhideWhenUsed/>
    <w:rsid w:val="0046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406E"/>
  </w:style>
  <w:style w:type="character" w:styleId="a5">
    <w:name w:val="Hyperlink"/>
    <w:basedOn w:val="a0"/>
    <w:uiPriority w:val="99"/>
    <w:semiHidden/>
    <w:unhideWhenUsed/>
    <w:rsid w:val="0046406E"/>
    <w:rPr>
      <w:color w:val="0000FF"/>
      <w:u w:val="single"/>
    </w:rPr>
  </w:style>
  <w:style w:type="character" w:customStyle="1" w:styleId="formula">
    <w:name w:val="formula"/>
    <w:basedOn w:val="a0"/>
    <w:rsid w:val="0046406E"/>
  </w:style>
  <w:style w:type="character" w:styleId="a6">
    <w:name w:val="Emphasis"/>
    <w:basedOn w:val="a0"/>
    <w:uiPriority w:val="20"/>
    <w:qFormat/>
    <w:rsid w:val="0046406E"/>
    <w:rPr>
      <w:i/>
      <w:iCs/>
    </w:rPr>
  </w:style>
  <w:style w:type="character" w:customStyle="1" w:styleId="mjx-char">
    <w:name w:val="mjx-char"/>
    <w:basedOn w:val="a0"/>
    <w:rsid w:val="00991524"/>
  </w:style>
  <w:style w:type="paragraph" w:styleId="a7">
    <w:name w:val="header"/>
    <w:basedOn w:val="a"/>
    <w:link w:val="a8"/>
    <w:uiPriority w:val="99"/>
    <w:unhideWhenUsed/>
    <w:rsid w:val="00C7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2F62"/>
  </w:style>
  <w:style w:type="paragraph" w:styleId="a9">
    <w:name w:val="footer"/>
    <w:basedOn w:val="a"/>
    <w:link w:val="aa"/>
    <w:uiPriority w:val="99"/>
    <w:unhideWhenUsed/>
    <w:rsid w:val="00C7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F62"/>
  </w:style>
  <w:style w:type="paragraph" w:styleId="ab">
    <w:name w:val="Body Text"/>
    <w:basedOn w:val="a"/>
    <w:link w:val="ac"/>
    <w:rsid w:val="008405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40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24778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D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04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i">
    <w:name w:val="mi"/>
    <w:basedOn w:val="a0"/>
    <w:rsid w:val="0060241B"/>
  </w:style>
  <w:style w:type="character" w:customStyle="1" w:styleId="mo">
    <w:name w:val="mo"/>
    <w:basedOn w:val="a0"/>
    <w:rsid w:val="0060241B"/>
  </w:style>
  <w:style w:type="character" w:customStyle="1" w:styleId="mn">
    <w:name w:val="mn"/>
    <w:basedOn w:val="a0"/>
    <w:rsid w:val="0060241B"/>
  </w:style>
  <w:style w:type="character" w:styleId="a3">
    <w:name w:val="Placeholder Text"/>
    <w:basedOn w:val="a0"/>
    <w:uiPriority w:val="99"/>
    <w:semiHidden/>
    <w:rsid w:val="0060241B"/>
    <w:rPr>
      <w:color w:val="808080"/>
    </w:rPr>
  </w:style>
  <w:style w:type="paragraph" w:styleId="a4">
    <w:name w:val="Normal (Web)"/>
    <w:basedOn w:val="a"/>
    <w:uiPriority w:val="99"/>
    <w:semiHidden/>
    <w:unhideWhenUsed/>
    <w:rsid w:val="004640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46406E"/>
  </w:style>
  <w:style w:type="character" w:styleId="a5">
    <w:name w:val="Hyperlink"/>
    <w:basedOn w:val="a0"/>
    <w:uiPriority w:val="99"/>
    <w:semiHidden/>
    <w:unhideWhenUsed/>
    <w:rsid w:val="0046406E"/>
    <w:rPr>
      <w:color w:val="0000FF"/>
      <w:u w:val="single"/>
    </w:rPr>
  </w:style>
  <w:style w:type="character" w:customStyle="1" w:styleId="formula">
    <w:name w:val="formula"/>
    <w:basedOn w:val="a0"/>
    <w:rsid w:val="0046406E"/>
  </w:style>
  <w:style w:type="character" w:styleId="a6">
    <w:name w:val="Emphasis"/>
    <w:basedOn w:val="a0"/>
    <w:uiPriority w:val="20"/>
    <w:qFormat/>
    <w:rsid w:val="0046406E"/>
    <w:rPr>
      <w:i/>
      <w:iCs/>
    </w:rPr>
  </w:style>
  <w:style w:type="character" w:customStyle="1" w:styleId="mjx-char">
    <w:name w:val="mjx-char"/>
    <w:basedOn w:val="a0"/>
    <w:rsid w:val="00991524"/>
  </w:style>
  <w:style w:type="paragraph" w:styleId="a7">
    <w:name w:val="header"/>
    <w:basedOn w:val="a"/>
    <w:link w:val="a8"/>
    <w:uiPriority w:val="99"/>
    <w:unhideWhenUsed/>
    <w:rsid w:val="00C7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72F62"/>
  </w:style>
  <w:style w:type="paragraph" w:styleId="a9">
    <w:name w:val="footer"/>
    <w:basedOn w:val="a"/>
    <w:link w:val="aa"/>
    <w:uiPriority w:val="99"/>
    <w:unhideWhenUsed/>
    <w:rsid w:val="00C72F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72F62"/>
  </w:style>
  <w:style w:type="paragraph" w:styleId="ab">
    <w:name w:val="Body Text"/>
    <w:basedOn w:val="a"/>
    <w:link w:val="ac"/>
    <w:rsid w:val="0084059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84059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724778"/>
    <w:pPr>
      <w:ind w:left="720"/>
      <w:contextualSpacing/>
    </w:pPr>
  </w:style>
  <w:style w:type="paragraph" w:styleId="ae">
    <w:name w:val="Balloon Text"/>
    <w:basedOn w:val="a"/>
    <w:link w:val="af"/>
    <w:uiPriority w:val="99"/>
    <w:semiHidden/>
    <w:unhideWhenUsed/>
    <w:rsid w:val="00FD04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D04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2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90703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54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1538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639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8921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021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1046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0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82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788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7950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8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7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643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6.jpeg"/><Relationship Id="rId10" Type="http://schemas.openxmlformats.org/officeDocument/2006/relationships/image" Target="media/image2.gif"/><Relationship Id="rId19" Type="http://schemas.openxmlformats.org/officeDocument/2006/relationships/image" Target="media/image10.jpeg"/><Relationship Id="rId4" Type="http://schemas.microsoft.com/office/2007/relationships/stylesWithEffects" Target="stylesWithEffects.xml"/><Relationship Id="rId9" Type="http://schemas.openxmlformats.org/officeDocument/2006/relationships/image" Target="media/image1.gif"/><Relationship Id="rId14" Type="http://schemas.openxmlformats.org/officeDocument/2006/relationships/hyperlink" Target="http://function-x.ru/integral4.htm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AD85D3-2308-45EE-9F66-7132CE444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8</Pages>
  <Words>971</Words>
  <Characters>5540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SAK</dc:creator>
  <cp:keywords/>
  <dc:description/>
  <cp:lastModifiedBy>Энзе</cp:lastModifiedBy>
  <cp:revision>37</cp:revision>
  <dcterms:created xsi:type="dcterms:W3CDTF">2017-04-24T07:40:00Z</dcterms:created>
  <dcterms:modified xsi:type="dcterms:W3CDTF">2019-06-06T08:30:00Z</dcterms:modified>
</cp:coreProperties>
</file>